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E0647" w14:textId="77777777" w:rsidR="00D60688" w:rsidRPr="007370C8" w:rsidRDefault="00D60688" w:rsidP="00D60688">
      <w:pPr>
        <w:pStyle w:val="Nagwek2"/>
        <w:ind w:left="6660"/>
        <w:rPr>
          <w:rFonts w:ascii="Calibri" w:hAnsi="Calibri" w:cs="Calibri"/>
          <w:i/>
          <w:color w:val="000000"/>
          <w:sz w:val="22"/>
          <w:szCs w:val="22"/>
        </w:rPr>
      </w:pPr>
      <w:r>
        <w:rPr>
          <w:rFonts w:ascii="Calibri" w:hAnsi="Calibri" w:cs="Calibri"/>
          <w:i/>
          <w:color w:val="000000"/>
          <w:sz w:val="22"/>
          <w:szCs w:val="22"/>
        </w:rPr>
        <w:t xml:space="preserve">              </w:t>
      </w:r>
      <w:r w:rsidRPr="007370C8">
        <w:rPr>
          <w:rFonts w:ascii="Calibri" w:hAnsi="Calibri" w:cs="Calibri"/>
          <w:i/>
          <w:color w:val="000000"/>
          <w:sz w:val="22"/>
          <w:szCs w:val="22"/>
        </w:rPr>
        <w:t xml:space="preserve">Załącznik nr </w:t>
      </w:r>
      <w:r>
        <w:rPr>
          <w:rFonts w:ascii="Calibri" w:hAnsi="Calibri" w:cs="Calibri"/>
          <w:i/>
          <w:color w:val="000000"/>
          <w:sz w:val="22"/>
          <w:szCs w:val="22"/>
        </w:rPr>
        <w:t>4</w:t>
      </w:r>
      <w:r w:rsidRPr="007370C8">
        <w:rPr>
          <w:rFonts w:ascii="Calibri" w:hAnsi="Calibri" w:cs="Calibri"/>
          <w:i/>
          <w:color w:val="000000"/>
          <w:sz w:val="22"/>
          <w:szCs w:val="22"/>
        </w:rPr>
        <w:t xml:space="preserve"> </w:t>
      </w:r>
    </w:p>
    <w:p w14:paraId="33F3AC15" w14:textId="77777777" w:rsidR="00D60688" w:rsidRPr="001C7B76" w:rsidRDefault="00D60688" w:rsidP="00D60688">
      <w:pPr>
        <w:pStyle w:val="Nagwek2"/>
        <w:rPr>
          <w:rFonts w:ascii="Calibri" w:hAnsi="Calibri" w:cs="Calibri"/>
          <w:i/>
          <w:strike/>
          <w:color w:val="000000" w:themeColor="text1"/>
          <w:sz w:val="22"/>
          <w:szCs w:val="22"/>
        </w:rPr>
      </w:pPr>
      <w:r w:rsidRPr="001C7B76">
        <w:rPr>
          <w:rFonts w:ascii="Calibri" w:hAnsi="Calibri" w:cs="Calibri"/>
          <w:i/>
          <w:color w:val="000000" w:themeColor="text1"/>
          <w:sz w:val="22"/>
          <w:szCs w:val="22"/>
        </w:rPr>
        <w:t>Nr ogłoszenia: PCPR.032.8.4.2026</w:t>
      </w:r>
    </w:p>
    <w:p w14:paraId="261D76C0" w14:textId="77777777" w:rsidR="00D60688" w:rsidRPr="00E23525" w:rsidRDefault="00D60688" w:rsidP="00D60688">
      <w:pPr>
        <w:spacing w:line="240" w:lineRule="auto"/>
        <w:ind w:right="5954"/>
        <w:jc w:val="both"/>
        <w:rPr>
          <w:rFonts w:cs="Calibri"/>
          <w:b/>
        </w:rPr>
      </w:pPr>
    </w:p>
    <w:p w14:paraId="5361646A" w14:textId="77777777" w:rsidR="00D60688" w:rsidRDefault="00D60688" w:rsidP="00D60688">
      <w:pPr>
        <w:spacing w:after="0" w:line="240" w:lineRule="auto"/>
        <w:jc w:val="center"/>
        <w:rPr>
          <w:rFonts w:cs="Calibri"/>
          <w:b/>
          <w:strike/>
          <w:color w:val="FF0000"/>
        </w:rPr>
      </w:pPr>
      <w:r w:rsidRPr="00E23525">
        <w:rPr>
          <w:rFonts w:cs="Calibri"/>
          <w:b/>
        </w:rPr>
        <w:t xml:space="preserve">UMOWA nr </w:t>
      </w:r>
      <w:r w:rsidRPr="006B4E77">
        <w:rPr>
          <w:rFonts w:cs="Calibri"/>
          <w:b/>
          <w:color w:val="000000"/>
        </w:rPr>
        <w:t>PCPR- ………./202</w:t>
      </w:r>
      <w:r>
        <w:rPr>
          <w:rFonts w:cs="Calibri"/>
          <w:b/>
          <w:color w:val="000000"/>
        </w:rPr>
        <w:t>6</w:t>
      </w:r>
    </w:p>
    <w:p w14:paraId="5A5606FB" w14:textId="77777777" w:rsidR="00D60688" w:rsidRPr="007A0A68" w:rsidRDefault="00D60688" w:rsidP="00D60688">
      <w:pPr>
        <w:spacing w:after="0" w:line="240" w:lineRule="auto"/>
        <w:jc w:val="center"/>
        <w:rPr>
          <w:rFonts w:cs="Calibri"/>
          <w:b/>
        </w:rPr>
      </w:pPr>
    </w:p>
    <w:p w14:paraId="3156A82C" w14:textId="77777777" w:rsidR="00D60688" w:rsidRPr="00E23525" w:rsidRDefault="00D60688" w:rsidP="00D60688">
      <w:pPr>
        <w:spacing w:after="0" w:line="240" w:lineRule="auto"/>
        <w:ind w:left="284"/>
        <w:jc w:val="both"/>
        <w:rPr>
          <w:rFonts w:cs="Calibri"/>
        </w:rPr>
      </w:pPr>
      <w:r w:rsidRPr="00E23525">
        <w:rPr>
          <w:rFonts w:cs="Calibri"/>
        </w:rPr>
        <w:t>zawarta w dniu</w:t>
      </w:r>
      <w:r>
        <w:rPr>
          <w:rFonts w:cs="Calibri"/>
        </w:rPr>
        <w:t xml:space="preserve"> …………………….</w:t>
      </w:r>
      <w:r w:rsidRPr="00E23525">
        <w:rPr>
          <w:rFonts w:cs="Calibri"/>
        </w:rPr>
        <w:t xml:space="preserve"> w </w:t>
      </w:r>
      <w:r>
        <w:rPr>
          <w:rFonts w:cs="Calibri"/>
        </w:rPr>
        <w:t>Szamotułach</w:t>
      </w:r>
      <w:r w:rsidRPr="00E23525">
        <w:rPr>
          <w:rFonts w:cs="Calibri"/>
        </w:rPr>
        <w:t xml:space="preserve"> pomiędzy:</w:t>
      </w:r>
    </w:p>
    <w:p w14:paraId="647E636B" w14:textId="77777777" w:rsidR="00D60688" w:rsidRPr="00E23525" w:rsidRDefault="00D60688" w:rsidP="00D60688">
      <w:pPr>
        <w:spacing w:after="0" w:line="240" w:lineRule="auto"/>
        <w:ind w:left="284"/>
        <w:jc w:val="both"/>
        <w:rPr>
          <w:rFonts w:cs="Calibri"/>
        </w:rPr>
      </w:pPr>
    </w:p>
    <w:p w14:paraId="54424D3C" w14:textId="25618FD5" w:rsidR="00D60688" w:rsidRPr="00E23525" w:rsidRDefault="00D60688" w:rsidP="00D60688">
      <w:pPr>
        <w:spacing w:after="0" w:line="240" w:lineRule="auto"/>
        <w:ind w:left="284"/>
        <w:jc w:val="both"/>
        <w:rPr>
          <w:rFonts w:cs="Calibri"/>
        </w:rPr>
      </w:pPr>
      <w:r w:rsidRPr="00E23525">
        <w:rPr>
          <w:rFonts w:cs="Calibri"/>
          <w:b/>
        </w:rPr>
        <w:t xml:space="preserve">Powiatem </w:t>
      </w:r>
      <w:r>
        <w:rPr>
          <w:rFonts w:cs="Calibri"/>
          <w:b/>
        </w:rPr>
        <w:t>Szamotulskim</w:t>
      </w:r>
      <w:r w:rsidRPr="00E23525">
        <w:rPr>
          <w:rFonts w:cs="Calibri"/>
          <w:b/>
        </w:rPr>
        <w:t xml:space="preserve"> – Powiatowe Centrum Pomocy Rodzinie w </w:t>
      </w:r>
      <w:r>
        <w:rPr>
          <w:rFonts w:cs="Calibri"/>
          <w:b/>
        </w:rPr>
        <w:t>Szamotułach</w:t>
      </w:r>
      <w:r w:rsidRPr="00E23525">
        <w:rPr>
          <w:rFonts w:cs="Calibri"/>
        </w:rPr>
        <w:t xml:space="preserve">, </w:t>
      </w:r>
      <w:r>
        <w:rPr>
          <w:rFonts w:cs="Calibri"/>
        </w:rPr>
        <w:t xml:space="preserve"> </w:t>
      </w:r>
      <w:r>
        <w:rPr>
          <w:rFonts w:cs="Calibri"/>
        </w:rPr>
        <w:br/>
      </w:r>
      <w:r w:rsidRPr="00E23525">
        <w:rPr>
          <w:rFonts w:cs="Calibri"/>
        </w:rPr>
        <w:t xml:space="preserve">z siedzibą </w:t>
      </w:r>
      <w:r>
        <w:rPr>
          <w:rFonts w:cs="Calibri"/>
          <w:b/>
        </w:rPr>
        <w:t>ul. Wojska Polskiego 1, 64-500 Szamotuły</w:t>
      </w:r>
      <w:r w:rsidRPr="00E23525">
        <w:rPr>
          <w:rFonts w:cs="Calibri"/>
        </w:rPr>
        <w:t xml:space="preserve">, NIP: </w:t>
      </w:r>
      <w:r>
        <w:rPr>
          <w:rFonts w:cs="Calibri"/>
        </w:rPr>
        <w:t>787-18-17-601</w:t>
      </w:r>
    </w:p>
    <w:p w14:paraId="0E99C819" w14:textId="77777777" w:rsidR="00D60688" w:rsidRPr="00E23525" w:rsidRDefault="00D60688" w:rsidP="00D60688">
      <w:pPr>
        <w:spacing w:after="0" w:line="240" w:lineRule="auto"/>
        <w:ind w:left="284"/>
        <w:jc w:val="both"/>
        <w:rPr>
          <w:rFonts w:cs="Calibri"/>
        </w:rPr>
      </w:pPr>
      <w:r w:rsidRPr="00E23525">
        <w:rPr>
          <w:rFonts w:cs="Calibri"/>
        </w:rPr>
        <w:t xml:space="preserve">reprezentowanym przez </w:t>
      </w:r>
      <w:r w:rsidRPr="00E23525">
        <w:rPr>
          <w:rFonts w:cs="Calibri"/>
          <w:b/>
        </w:rPr>
        <w:t>Pan</w:t>
      </w:r>
      <w:r>
        <w:rPr>
          <w:rFonts w:cs="Calibri"/>
          <w:b/>
        </w:rPr>
        <w:t>a Jaromira Zielińskiego</w:t>
      </w:r>
      <w:r w:rsidRPr="00E23525">
        <w:rPr>
          <w:rFonts w:cs="Calibri"/>
          <w:b/>
        </w:rPr>
        <w:t xml:space="preserve"> – Dyrektor</w:t>
      </w:r>
      <w:r>
        <w:rPr>
          <w:rFonts w:cs="Calibri"/>
          <w:b/>
        </w:rPr>
        <w:t>a</w:t>
      </w:r>
      <w:r w:rsidRPr="00E23525">
        <w:rPr>
          <w:rFonts w:cs="Calibri"/>
          <w:b/>
        </w:rPr>
        <w:t xml:space="preserve"> Powiatowego Centrum Pomocy Rodzinie w </w:t>
      </w:r>
      <w:r>
        <w:rPr>
          <w:rFonts w:cs="Calibri"/>
          <w:b/>
        </w:rPr>
        <w:t>Szamotułach</w:t>
      </w:r>
      <w:r w:rsidRPr="00E23525">
        <w:rPr>
          <w:rFonts w:cs="Calibri"/>
        </w:rPr>
        <w:t xml:space="preserve"> </w:t>
      </w:r>
    </w:p>
    <w:p w14:paraId="3C9E1DA1" w14:textId="77777777" w:rsidR="00D60688" w:rsidRPr="00E23525" w:rsidRDefault="00D60688" w:rsidP="00D60688">
      <w:pPr>
        <w:spacing w:after="0" w:line="240" w:lineRule="auto"/>
        <w:ind w:left="284"/>
        <w:jc w:val="both"/>
        <w:rPr>
          <w:rFonts w:cs="Calibri"/>
        </w:rPr>
      </w:pPr>
      <w:r w:rsidRPr="00E23525">
        <w:rPr>
          <w:rFonts w:cs="Calibri"/>
        </w:rPr>
        <w:t>zwanym dalej „</w:t>
      </w:r>
      <w:r w:rsidRPr="00E23525">
        <w:rPr>
          <w:rFonts w:cs="Calibri"/>
          <w:b/>
        </w:rPr>
        <w:t>Zamawiającym</w:t>
      </w:r>
      <w:r w:rsidRPr="00E23525">
        <w:rPr>
          <w:rFonts w:cs="Calibri"/>
        </w:rPr>
        <w:t>”</w:t>
      </w:r>
    </w:p>
    <w:p w14:paraId="18E38C52" w14:textId="77777777" w:rsidR="00D60688" w:rsidRPr="00E23525" w:rsidRDefault="00D60688" w:rsidP="00D60688">
      <w:pPr>
        <w:spacing w:after="0" w:line="240" w:lineRule="auto"/>
        <w:ind w:left="284"/>
        <w:jc w:val="both"/>
        <w:rPr>
          <w:rFonts w:cs="Calibri"/>
        </w:rPr>
      </w:pPr>
    </w:p>
    <w:p w14:paraId="6C8AEFAA" w14:textId="77777777" w:rsidR="00D60688" w:rsidRPr="00E23525" w:rsidRDefault="00D60688" w:rsidP="00D60688">
      <w:pPr>
        <w:spacing w:after="0" w:line="240" w:lineRule="auto"/>
        <w:ind w:left="284"/>
        <w:jc w:val="both"/>
        <w:rPr>
          <w:rFonts w:cs="Calibri"/>
        </w:rPr>
      </w:pPr>
      <w:r w:rsidRPr="00E23525">
        <w:rPr>
          <w:rFonts w:cs="Calibri"/>
        </w:rPr>
        <w:t>a</w:t>
      </w:r>
    </w:p>
    <w:p w14:paraId="291950B5" w14:textId="77777777" w:rsidR="00D60688" w:rsidRPr="00E23525" w:rsidRDefault="00D60688" w:rsidP="00D60688">
      <w:pPr>
        <w:spacing w:after="0" w:line="240" w:lineRule="auto"/>
        <w:ind w:left="284"/>
        <w:jc w:val="both"/>
        <w:rPr>
          <w:rFonts w:cs="Calibri"/>
        </w:rPr>
      </w:pPr>
    </w:p>
    <w:p w14:paraId="4B3A04A6" w14:textId="77777777" w:rsidR="00D60688" w:rsidRPr="00E23525" w:rsidRDefault="00D60688" w:rsidP="00D60688">
      <w:pPr>
        <w:spacing w:after="0" w:line="240" w:lineRule="auto"/>
        <w:ind w:left="284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…………………………………………………………………………………………………………………………………………………...</w:t>
      </w:r>
      <w:r w:rsidRPr="00E23525">
        <w:rPr>
          <w:rFonts w:cs="Calibri"/>
        </w:rPr>
        <w:br/>
        <w:t>z siedzibą</w:t>
      </w:r>
      <w:r>
        <w:rPr>
          <w:rFonts w:cs="Calibri"/>
        </w:rPr>
        <w:t xml:space="preserve"> przy ul. ………………………………………..</w:t>
      </w:r>
      <w:r w:rsidRPr="00E23525">
        <w:rPr>
          <w:rFonts w:cs="Calibri"/>
        </w:rPr>
        <w:t xml:space="preserve">, NIP: </w:t>
      </w:r>
      <w:r>
        <w:t>……………………………..</w:t>
      </w:r>
      <w:r w:rsidRPr="00E23525">
        <w:rPr>
          <w:rFonts w:cs="Calibri"/>
        </w:rPr>
        <w:t xml:space="preserve"> REGON: </w:t>
      </w:r>
      <w:r>
        <w:t>………………………</w:t>
      </w:r>
      <w:r w:rsidRPr="00E23525">
        <w:rPr>
          <w:rFonts w:cs="Calibri"/>
        </w:rPr>
        <w:t xml:space="preserve">, </w:t>
      </w:r>
    </w:p>
    <w:p w14:paraId="0BD1266E" w14:textId="77777777" w:rsidR="00D60688" w:rsidRPr="00E23525" w:rsidRDefault="00D60688" w:rsidP="00D60688">
      <w:pPr>
        <w:spacing w:after="0" w:line="240" w:lineRule="auto"/>
        <w:ind w:left="284"/>
        <w:jc w:val="both"/>
        <w:rPr>
          <w:rFonts w:cs="Calibri"/>
        </w:rPr>
      </w:pPr>
      <w:r w:rsidRPr="00E23525">
        <w:rPr>
          <w:rFonts w:cs="Calibri"/>
        </w:rPr>
        <w:t>reprezentowanym przez</w:t>
      </w:r>
      <w:r>
        <w:rPr>
          <w:rFonts w:cs="Calibri"/>
        </w:rPr>
        <w:t xml:space="preserve"> ………………………………………………………………………………………………………………</w:t>
      </w:r>
    </w:p>
    <w:p w14:paraId="71BC006E" w14:textId="77777777" w:rsidR="00D60688" w:rsidRPr="00E23525" w:rsidRDefault="00D60688" w:rsidP="00D60688">
      <w:pPr>
        <w:spacing w:after="0" w:line="240" w:lineRule="auto"/>
        <w:ind w:left="284"/>
        <w:jc w:val="both"/>
        <w:rPr>
          <w:rFonts w:cs="Calibri"/>
        </w:rPr>
      </w:pPr>
      <w:r w:rsidRPr="00E23525">
        <w:rPr>
          <w:rFonts w:cs="Calibri"/>
        </w:rPr>
        <w:t>zwanym dalej „</w:t>
      </w:r>
      <w:r w:rsidRPr="00E23525">
        <w:rPr>
          <w:rFonts w:cs="Calibri"/>
          <w:b/>
        </w:rPr>
        <w:t>Wykonawcą</w:t>
      </w:r>
      <w:r w:rsidRPr="00E23525">
        <w:rPr>
          <w:rFonts w:cs="Calibri"/>
        </w:rPr>
        <w:t xml:space="preserve">”, </w:t>
      </w:r>
    </w:p>
    <w:p w14:paraId="54697E2F" w14:textId="77777777" w:rsidR="00D60688" w:rsidRPr="00E23525" w:rsidRDefault="00D60688" w:rsidP="00D60688">
      <w:pPr>
        <w:spacing w:after="0" w:line="240" w:lineRule="auto"/>
        <w:ind w:left="284"/>
        <w:jc w:val="both"/>
        <w:rPr>
          <w:rFonts w:cs="Calibri"/>
        </w:rPr>
      </w:pPr>
    </w:p>
    <w:p w14:paraId="6E1AC56F" w14:textId="77777777" w:rsidR="00D60688" w:rsidRPr="00E23525" w:rsidRDefault="00D60688" w:rsidP="00D60688">
      <w:pPr>
        <w:spacing w:after="0" w:line="240" w:lineRule="auto"/>
        <w:ind w:left="284"/>
        <w:jc w:val="both"/>
        <w:rPr>
          <w:rFonts w:cs="Calibri"/>
        </w:rPr>
      </w:pPr>
      <w:r w:rsidRPr="00E23525">
        <w:rPr>
          <w:rFonts w:cs="Calibri"/>
        </w:rPr>
        <w:t>łącznie zwane „Stronami”.</w:t>
      </w:r>
    </w:p>
    <w:p w14:paraId="141536E7" w14:textId="77777777" w:rsidR="00D60688" w:rsidRPr="00E23525" w:rsidRDefault="00D60688" w:rsidP="00D60688">
      <w:pPr>
        <w:spacing w:after="0" w:line="240" w:lineRule="auto"/>
        <w:ind w:left="284"/>
        <w:jc w:val="both"/>
        <w:rPr>
          <w:rFonts w:cs="Calibri"/>
        </w:rPr>
      </w:pPr>
    </w:p>
    <w:p w14:paraId="0CE7EDE6" w14:textId="77777777" w:rsidR="00D60688" w:rsidRPr="006B4E77" w:rsidRDefault="00D60688" w:rsidP="00D60688">
      <w:pPr>
        <w:spacing w:after="0" w:line="240" w:lineRule="auto"/>
        <w:ind w:left="284"/>
        <w:jc w:val="both"/>
        <w:rPr>
          <w:rFonts w:cs="Calibri"/>
          <w:color w:val="000000"/>
        </w:rPr>
      </w:pPr>
      <w:r w:rsidRPr="00E23525">
        <w:rPr>
          <w:rFonts w:cs="Calibri"/>
        </w:rPr>
        <w:t>Do udzielenia niniejszego zamówienia nie mają zastosowania przepisy ustawy z dnia 11 września 2019r. Prawo zamówień publicznych (</w:t>
      </w:r>
      <w:proofErr w:type="spellStart"/>
      <w:r>
        <w:rPr>
          <w:rFonts w:cs="Calibri"/>
        </w:rPr>
        <w:t>t.j</w:t>
      </w:r>
      <w:proofErr w:type="spellEnd"/>
      <w:r>
        <w:rPr>
          <w:rFonts w:cs="Calibri"/>
        </w:rPr>
        <w:t xml:space="preserve">. </w:t>
      </w:r>
      <w:r w:rsidRPr="006B4E77">
        <w:rPr>
          <w:rFonts w:cs="Calibri"/>
          <w:color w:val="000000"/>
        </w:rPr>
        <w:t>Dz. U. z 2024r. poz. 1320 ze zm.).</w:t>
      </w:r>
    </w:p>
    <w:p w14:paraId="389E49F3" w14:textId="77777777" w:rsidR="00D60688" w:rsidRPr="008E4AB8" w:rsidRDefault="00D60688" w:rsidP="00D60688">
      <w:pPr>
        <w:spacing w:after="0" w:line="240" w:lineRule="auto"/>
        <w:jc w:val="both"/>
        <w:rPr>
          <w:rFonts w:cs="Calibri"/>
          <w:color w:val="FF0000"/>
        </w:rPr>
      </w:pPr>
    </w:p>
    <w:p w14:paraId="2B87CE5D" w14:textId="77777777" w:rsidR="00D60688" w:rsidRDefault="00D60688" w:rsidP="00D60688">
      <w:pPr>
        <w:spacing w:after="0" w:line="240" w:lineRule="auto"/>
        <w:jc w:val="both"/>
        <w:rPr>
          <w:rFonts w:cs="Calibri"/>
        </w:rPr>
      </w:pPr>
    </w:p>
    <w:p w14:paraId="14048C85" w14:textId="77777777" w:rsidR="00D60688" w:rsidRDefault="00D60688" w:rsidP="00D60688">
      <w:pPr>
        <w:spacing w:after="0" w:line="240" w:lineRule="auto"/>
        <w:jc w:val="center"/>
        <w:rPr>
          <w:rFonts w:cs="Calibri"/>
          <w:b/>
        </w:rPr>
      </w:pPr>
      <w:r w:rsidRPr="00531544">
        <w:rPr>
          <w:rFonts w:cs="Calibri"/>
          <w:b/>
        </w:rPr>
        <w:t>§ 1.</w:t>
      </w:r>
    </w:p>
    <w:p w14:paraId="31B603DA" w14:textId="2B868101" w:rsidR="00D60688" w:rsidRPr="00531544" w:rsidRDefault="00D60688" w:rsidP="00D60688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Przedmiot Umowy</w:t>
      </w:r>
    </w:p>
    <w:p w14:paraId="5107A02B" w14:textId="77777777" w:rsidR="00267AAB" w:rsidRPr="00267AAB" w:rsidRDefault="00D60688" w:rsidP="00267AAB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60688">
        <w:rPr>
          <w:rFonts w:cs="Calibri"/>
        </w:rPr>
        <w:t xml:space="preserve">Przedmiotem umowy </w:t>
      </w:r>
      <w:r w:rsidRPr="006B700D">
        <w:rPr>
          <w:rFonts w:cs="Calibri"/>
        </w:rPr>
        <w:t>jest</w:t>
      </w:r>
      <w:r w:rsidR="00CE26F6" w:rsidRPr="006B700D">
        <w:rPr>
          <w:rFonts w:cs="Calibri"/>
        </w:rPr>
        <w:t xml:space="preserve"> </w:t>
      </w:r>
      <w:r w:rsidR="00CE26F6" w:rsidRPr="006B700D">
        <w:rPr>
          <w:rFonts w:cstheme="minorHAnsi"/>
        </w:rPr>
        <w:t>,,Adaptacja i dostosowanie pomieszczeń dla rodzin zastępczych sprawujących opiekę nad dziećmi ze szczególnymi potrzebami poprzez przebudowę otworu okiennego w budynku jednorodzinnym oraz remont kuchni’’</w:t>
      </w:r>
      <w:r w:rsidR="001C7B76" w:rsidRPr="006B700D">
        <w:rPr>
          <w:rFonts w:cstheme="minorHAnsi"/>
        </w:rPr>
        <w:t xml:space="preserve">, </w:t>
      </w:r>
      <w:r w:rsidRPr="006B700D">
        <w:rPr>
          <w:rFonts w:cs="Calibri"/>
        </w:rPr>
        <w:t>położonym</w:t>
      </w:r>
      <w:r w:rsidR="00495B75" w:rsidRPr="006B700D">
        <w:rPr>
          <w:rFonts w:cs="Calibri"/>
        </w:rPr>
        <w:t xml:space="preserve"> w miejscowości</w:t>
      </w:r>
      <w:r w:rsidRPr="006B700D">
        <w:rPr>
          <w:rFonts w:cs="Calibri"/>
        </w:rPr>
        <w:t xml:space="preserve"> Kaźmierz, zlokalizowanego przy ul.</w:t>
      </w:r>
      <w:r w:rsidR="001C7B76" w:rsidRPr="006B700D">
        <w:rPr>
          <w:rFonts w:cs="Calibri"/>
        </w:rPr>
        <w:t xml:space="preserve"> Topolowej</w:t>
      </w:r>
      <w:r w:rsidRPr="006B700D">
        <w:rPr>
          <w:rFonts w:cs="Calibri"/>
        </w:rPr>
        <w:t xml:space="preserve"> , polegających na realizacji</w:t>
      </w:r>
      <w:r w:rsidRPr="00D60688">
        <w:rPr>
          <w:rFonts w:cs="Calibri"/>
        </w:rPr>
        <w:t xml:space="preserve"> prac wynikających z Dokumentacji stanowiącej załącznik nr 1 do Umowy, obejmującej w szczególności: </w:t>
      </w:r>
    </w:p>
    <w:p w14:paraId="29513E72" w14:textId="380EBEFB" w:rsidR="00267AAB" w:rsidRPr="00267AAB" w:rsidRDefault="00267AAB" w:rsidP="00267AA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67AAB">
        <w:rPr>
          <w:rFonts w:cstheme="minorHAnsi"/>
        </w:rPr>
        <w:t>Demontaż stolarki okiennej ze zmniejszeniem otworu okiennego</w:t>
      </w:r>
      <w:r>
        <w:rPr>
          <w:rFonts w:cstheme="minorHAnsi"/>
        </w:rPr>
        <w:t>,</w:t>
      </w:r>
    </w:p>
    <w:p w14:paraId="007E2194" w14:textId="578D42E3" w:rsidR="00267AAB" w:rsidRPr="00267AAB" w:rsidRDefault="00267AAB" w:rsidP="00267AA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67AAB">
        <w:rPr>
          <w:rFonts w:cstheme="minorHAnsi"/>
        </w:rPr>
        <w:t>Wymianę oświetlenia w kuchni</w:t>
      </w:r>
      <w:r>
        <w:rPr>
          <w:rFonts w:cstheme="minorHAnsi"/>
        </w:rPr>
        <w:t>,</w:t>
      </w:r>
    </w:p>
    <w:p w14:paraId="239359C9" w14:textId="77777777" w:rsidR="00267AAB" w:rsidRPr="00267AAB" w:rsidRDefault="00267AAB" w:rsidP="00267AA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67AAB">
        <w:rPr>
          <w:rFonts w:cstheme="minorHAnsi"/>
        </w:rPr>
        <w:t>Remont ścian wewnętrznych w kuchni</w:t>
      </w:r>
      <w:r>
        <w:rPr>
          <w:rFonts w:cstheme="minorHAnsi"/>
        </w:rPr>
        <w:t>,</w:t>
      </w:r>
    </w:p>
    <w:p w14:paraId="1CE4C2DD" w14:textId="77777777" w:rsidR="00267AAB" w:rsidRPr="00267AAB" w:rsidRDefault="00267AAB" w:rsidP="00267AA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67AAB">
        <w:rPr>
          <w:rFonts w:cstheme="minorHAnsi"/>
        </w:rPr>
        <w:t>Remont sufitów</w:t>
      </w:r>
      <w:r>
        <w:rPr>
          <w:rFonts w:cstheme="minorHAnsi"/>
        </w:rPr>
        <w:t>,</w:t>
      </w:r>
    </w:p>
    <w:p w14:paraId="493306A6" w14:textId="77777777" w:rsidR="00267AAB" w:rsidRPr="00267AAB" w:rsidRDefault="00267AAB" w:rsidP="00267AA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67AAB">
        <w:rPr>
          <w:rFonts w:cstheme="minorHAnsi"/>
        </w:rPr>
        <w:t>Remont posadzki</w:t>
      </w:r>
      <w:r>
        <w:rPr>
          <w:rFonts w:cstheme="minorHAnsi"/>
        </w:rPr>
        <w:t>,</w:t>
      </w:r>
    </w:p>
    <w:p w14:paraId="1EFE6227" w14:textId="77777777" w:rsidR="00267AAB" w:rsidRPr="00267AAB" w:rsidRDefault="00267AAB" w:rsidP="00267AA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67AAB">
        <w:rPr>
          <w:rFonts w:cstheme="minorHAnsi"/>
        </w:rPr>
        <w:t>Zmianę lokalizacji zlewozmywaka wymagająca wydłużenia istniejącej instalacji wodno-kanalizacyjnej</w:t>
      </w:r>
      <w:r>
        <w:rPr>
          <w:rFonts w:cstheme="minorHAnsi"/>
        </w:rPr>
        <w:t>,</w:t>
      </w:r>
    </w:p>
    <w:p w14:paraId="1CD49930" w14:textId="77777777" w:rsidR="00267AAB" w:rsidRPr="00267AAB" w:rsidRDefault="00267AAB" w:rsidP="00267AA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67AAB">
        <w:rPr>
          <w:rFonts w:cstheme="minorHAnsi"/>
        </w:rPr>
        <w:t>Podłączenie wentylacji grawitacyjnej do istniejącego komina</w:t>
      </w:r>
      <w:r>
        <w:rPr>
          <w:rFonts w:cstheme="minorHAnsi"/>
        </w:rPr>
        <w:t>,</w:t>
      </w:r>
    </w:p>
    <w:p w14:paraId="63026E5A" w14:textId="01470698" w:rsidR="00267AAB" w:rsidRPr="00267AAB" w:rsidRDefault="00267AAB" w:rsidP="00267AA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67AAB">
        <w:rPr>
          <w:rFonts w:cstheme="minorHAnsi"/>
        </w:rPr>
        <w:t>Prace wykończeniowe.</w:t>
      </w:r>
    </w:p>
    <w:p w14:paraId="47DCF4B0" w14:textId="77777777" w:rsidR="00D60688" w:rsidRPr="00214EE3" w:rsidRDefault="00D60688" w:rsidP="00E73427">
      <w:pPr>
        <w:spacing w:after="0" w:line="240" w:lineRule="auto"/>
        <w:jc w:val="both"/>
        <w:rPr>
          <w:rFonts w:cs="Calibri"/>
        </w:rPr>
      </w:pPr>
    </w:p>
    <w:p w14:paraId="645D3D9F" w14:textId="3BD8E722" w:rsidR="00130A9C" w:rsidRPr="00267AAB" w:rsidRDefault="00D60688" w:rsidP="00267AAB">
      <w:pPr>
        <w:pStyle w:val="Akapitzlist"/>
        <w:numPr>
          <w:ilvl w:val="0"/>
          <w:numId w:val="27"/>
        </w:numPr>
        <w:jc w:val="both"/>
        <w:rPr>
          <w:rFonts w:cs="Calibri"/>
        </w:rPr>
      </w:pPr>
      <w:r w:rsidRPr="001C7B76">
        <w:t>Wykonawca oświadcza, że zapoznał się z przedmiarem inwestorskim, Specyfikacją Techniczną Wykonania i Odbioru Robót (</w:t>
      </w:r>
      <w:proofErr w:type="spellStart"/>
      <w:r w:rsidRPr="001C7B76">
        <w:t>STWiOR</w:t>
      </w:r>
      <w:proofErr w:type="spellEnd"/>
      <w:r w:rsidRPr="001C7B76">
        <w:t xml:space="preserve">) oraz  przekazaną dokumentacją projektową i nie wnosi do nich zastrzeżeń. </w:t>
      </w:r>
    </w:p>
    <w:p w14:paraId="3AA92E49" w14:textId="01C34E16" w:rsidR="00D60688" w:rsidRPr="00E73427" w:rsidRDefault="00D60688" w:rsidP="00267AAB">
      <w:pPr>
        <w:pStyle w:val="Akapitzlist"/>
        <w:numPr>
          <w:ilvl w:val="0"/>
          <w:numId w:val="27"/>
        </w:numPr>
        <w:jc w:val="both"/>
        <w:rPr>
          <w:rFonts w:cs="Calibri"/>
        </w:rPr>
      </w:pPr>
      <w:r w:rsidRPr="001C7B76">
        <w:t xml:space="preserve">Wykonawca zobowiązuje się do wykonania robót zgodnie z </w:t>
      </w:r>
      <w:r w:rsidR="00130A9C">
        <w:t>treścią dokumentacji projektowej, złożoną ofertą</w:t>
      </w:r>
      <w:r w:rsidRPr="001C7B76">
        <w:t>, obowiązującymi przepisami prawa, Polskimi Normami oraz zasadami wiedzy technicznej.</w:t>
      </w:r>
    </w:p>
    <w:p w14:paraId="6EDAC8AA" w14:textId="77777777" w:rsidR="00E73427" w:rsidRPr="00E73427" w:rsidRDefault="00D60688" w:rsidP="00267AAB">
      <w:pPr>
        <w:pStyle w:val="Akapitzlist"/>
        <w:numPr>
          <w:ilvl w:val="0"/>
          <w:numId w:val="27"/>
        </w:numPr>
        <w:jc w:val="both"/>
        <w:rPr>
          <w:rFonts w:cs="Calibri"/>
        </w:rPr>
      </w:pPr>
      <w:r w:rsidRPr="001C7B76">
        <w:lastRenderedPageBreak/>
        <w:t>W przypadku stwierdzenia rozbieżności, błędów lub niezgodności w dokumentacji, Wykonawca zobowiązany jest do niezwłocznego zgłoszenia ich Zamawiającemu przed przystąpieniem do wykonania danych robót, w celu uzgodnienia ewentualnych zmian. Wykonanie robót mimo występowania niezgodności bez ich uprzedniego zgłoszenia odbywa się na ryzyko i odpowiedzialność Wykonawcy.</w:t>
      </w:r>
    </w:p>
    <w:p w14:paraId="75DB88B3" w14:textId="09431DCC" w:rsidR="00D60688" w:rsidRPr="00E73427" w:rsidRDefault="00D60688" w:rsidP="00267AAB">
      <w:pPr>
        <w:pStyle w:val="Akapitzlist"/>
        <w:numPr>
          <w:ilvl w:val="0"/>
          <w:numId w:val="27"/>
        </w:numPr>
        <w:jc w:val="both"/>
        <w:rPr>
          <w:rFonts w:cs="Calibri"/>
        </w:rPr>
      </w:pPr>
      <w:r w:rsidRPr="00E73427">
        <w:rPr>
          <w:rFonts w:cs="Calibri"/>
        </w:rPr>
        <w:t xml:space="preserve">Wykonawca ponosi wszystkie koszty związane z realizacją przedmiotu zamówienia, dostawami i ewentualnym montażem, kosztami transportu i ubezpieczeniem. </w:t>
      </w:r>
    </w:p>
    <w:p w14:paraId="3391B708" w14:textId="77777777" w:rsidR="00E73427" w:rsidRDefault="00D60688" w:rsidP="00267AAB">
      <w:pPr>
        <w:pStyle w:val="Akapitzlist"/>
        <w:numPr>
          <w:ilvl w:val="0"/>
          <w:numId w:val="27"/>
        </w:numPr>
        <w:jc w:val="both"/>
        <w:rPr>
          <w:rFonts w:cs="Calibri"/>
        </w:rPr>
      </w:pPr>
      <w:r w:rsidRPr="00E73427">
        <w:rPr>
          <w:rFonts w:cs="Calibri"/>
        </w:rPr>
        <w:t>Przedmiot umowy zostanie wykonany z materiałów dostarczonych w całości przez wykonawcę.</w:t>
      </w:r>
    </w:p>
    <w:p w14:paraId="4EA6672D" w14:textId="496B470E" w:rsidR="00D60688" w:rsidRPr="00E73427" w:rsidRDefault="00D60688" w:rsidP="00267AAB">
      <w:pPr>
        <w:pStyle w:val="Akapitzlist"/>
        <w:numPr>
          <w:ilvl w:val="0"/>
          <w:numId w:val="27"/>
        </w:numPr>
        <w:jc w:val="both"/>
        <w:rPr>
          <w:rFonts w:cs="Calibri"/>
        </w:rPr>
      </w:pPr>
      <w:r w:rsidRPr="00E73427">
        <w:rPr>
          <w:rFonts w:cs="Calibri"/>
        </w:rPr>
        <w:t>Materiały, konstrukcje   i urządzenia wykorzystane do wykonania przedmiotu umowy powinny odpowiadać co do jakości wymogom wyrobów dopuszczonych do obrotu i stosowania na terenie Polski, zgodnie   z przeznaczeniem i celem, któremu mają służyć. Właściwości użytkowe (w tym kolorystyka, kształt) i techniczne materiałów wykończeniowych wymagają wcześniejszego zatwierdzenia przez Zamawiającego przed ich zastosowaniem.</w:t>
      </w:r>
    </w:p>
    <w:p w14:paraId="60D11AF0" w14:textId="77777777" w:rsidR="00D60688" w:rsidRDefault="00D60688" w:rsidP="00D60688">
      <w:pPr>
        <w:spacing w:after="0" w:line="240" w:lineRule="auto"/>
        <w:jc w:val="center"/>
        <w:rPr>
          <w:rFonts w:cs="Calibri"/>
          <w:b/>
        </w:rPr>
      </w:pPr>
      <w:bookmarkStart w:id="0" w:name="_Hlk159933817"/>
    </w:p>
    <w:p w14:paraId="5103511D" w14:textId="77777777" w:rsidR="00D60688" w:rsidRDefault="00D60688" w:rsidP="00D60688">
      <w:pPr>
        <w:spacing w:after="0" w:line="240" w:lineRule="auto"/>
        <w:jc w:val="center"/>
        <w:rPr>
          <w:rFonts w:cs="Calibri"/>
          <w:b/>
        </w:rPr>
      </w:pPr>
      <w:r w:rsidRPr="00531544">
        <w:rPr>
          <w:rFonts w:cs="Calibri"/>
          <w:b/>
        </w:rPr>
        <w:t>§2</w:t>
      </w:r>
      <w:bookmarkEnd w:id="0"/>
    </w:p>
    <w:p w14:paraId="6B77FDFA" w14:textId="64EA3F60" w:rsidR="00D60688" w:rsidRPr="00531544" w:rsidRDefault="00D60688" w:rsidP="00D60688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Zobowiązania Wykonawcy</w:t>
      </w:r>
    </w:p>
    <w:p w14:paraId="074B9CE8" w14:textId="77777777" w:rsidR="00D60688" w:rsidRPr="00531544" w:rsidRDefault="00D60688" w:rsidP="00D60688">
      <w:pPr>
        <w:numPr>
          <w:ilvl w:val="0"/>
          <w:numId w:val="19"/>
        </w:numPr>
        <w:spacing w:after="0" w:line="240" w:lineRule="auto"/>
        <w:jc w:val="both"/>
        <w:rPr>
          <w:rFonts w:cs="Calibri"/>
        </w:rPr>
      </w:pPr>
      <w:r w:rsidRPr="00531544">
        <w:rPr>
          <w:rFonts w:cs="Calibri"/>
        </w:rPr>
        <w:t>Wykonawca zobowiązany jest do zapewnienia wykonania prac objętych niniejszą umową przez osoby posiadające stosowne kwalifikacje zawodowe i uprawnienia budowlane, zgodnie z Prawem budowlanym.</w:t>
      </w:r>
    </w:p>
    <w:p w14:paraId="7ACF1BD0" w14:textId="77777777" w:rsidR="00D60688" w:rsidRPr="00531544" w:rsidRDefault="00D60688" w:rsidP="00D60688">
      <w:pPr>
        <w:numPr>
          <w:ilvl w:val="0"/>
          <w:numId w:val="19"/>
        </w:numPr>
        <w:spacing w:after="0" w:line="240" w:lineRule="auto"/>
        <w:jc w:val="both"/>
        <w:rPr>
          <w:rFonts w:cs="Calibri"/>
        </w:rPr>
      </w:pPr>
      <w:r w:rsidRPr="00531544">
        <w:rPr>
          <w:rFonts w:cs="Calibri"/>
        </w:rPr>
        <w:t>Do wykonania przedmiotu umowy Wykonawca użyje własnego sprzętu, transportu, materiałów, narzędzi.</w:t>
      </w:r>
    </w:p>
    <w:p w14:paraId="766AE8DB" w14:textId="77777777" w:rsidR="00D60688" w:rsidRPr="00531544" w:rsidRDefault="00D60688" w:rsidP="00D60688">
      <w:pPr>
        <w:numPr>
          <w:ilvl w:val="0"/>
          <w:numId w:val="19"/>
        </w:numPr>
        <w:spacing w:after="0" w:line="240" w:lineRule="auto"/>
        <w:jc w:val="both"/>
        <w:rPr>
          <w:rFonts w:cs="Calibri"/>
        </w:rPr>
      </w:pPr>
      <w:r w:rsidRPr="00531544">
        <w:rPr>
          <w:rFonts w:cs="Calibri"/>
        </w:rPr>
        <w:t xml:space="preserve">Wykonawca zobowiązany jest do zapewnienia bezpieczeństwa i higieny pracy przy realizacji robót remontowo – adaptacyjnych. </w:t>
      </w:r>
    </w:p>
    <w:p w14:paraId="437548F9" w14:textId="61B69A4F" w:rsidR="00D60688" w:rsidRPr="00130A9C" w:rsidRDefault="00D60688" w:rsidP="00130A9C">
      <w:pPr>
        <w:numPr>
          <w:ilvl w:val="0"/>
          <w:numId w:val="19"/>
        </w:numPr>
        <w:spacing w:after="0" w:line="240" w:lineRule="auto"/>
        <w:jc w:val="both"/>
        <w:rPr>
          <w:rFonts w:cs="Calibri"/>
        </w:rPr>
      </w:pPr>
      <w:r w:rsidRPr="00531544">
        <w:rPr>
          <w:rFonts w:cs="Calibri"/>
          <w:bCs/>
        </w:rPr>
        <w:t xml:space="preserve">Wykonawca zobowiązuje się wykonać przedmiot zamówienia z należytą starannością, zgodnie z obowiązującymi przepisami, normami technicznymi, standardami, zasadami sztuki budowlanej </w:t>
      </w:r>
      <w:r>
        <w:rPr>
          <w:rFonts w:cs="Calibri"/>
          <w:bCs/>
        </w:rPr>
        <w:t xml:space="preserve">          </w:t>
      </w:r>
      <w:r w:rsidRPr="00531544">
        <w:rPr>
          <w:rFonts w:cs="Calibri"/>
          <w:bCs/>
        </w:rPr>
        <w:t xml:space="preserve">i współczesnej wiedzy technicznej </w:t>
      </w:r>
      <w:r w:rsidRPr="00531544">
        <w:rPr>
          <w:rFonts w:cs="Calibri"/>
        </w:rPr>
        <w:t>w pełnej zgodności z technologią robót wynikającą z instrukcji producentów i dostawców materiałów,</w:t>
      </w:r>
      <w:r w:rsidRPr="00531544">
        <w:rPr>
          <w:rFonts w:cs="Calibri"/>
          <w:bCs/>
        </w:rPr>
        <w:t xml:space="preserve"> etyką zawodową oraz postanowieniami niniejszej umowy.</w:t>
      </w:r>
    </w:p>
    <w:p w14:paraId="057D40EB" w14:textId="77777777" w:rsidR="00D60688" w:rsidRDefault="00D60688" w:rsidP="00D60688">
      <w:pPr>
        <w:spacing w:after="0" w:line="240" w:lineRule="auto"/>
        <w:jc w:val="center"/>
        <w:rPr>
          <w:rFonts w:cs="Calibri"/>
          <w:b/>
        </w:rPr>
      </w:pPr>
    </w:p>
    <w:p w14:paraId="31301D49" w14:textId="77777777" w:rsidR="00D60688" w:rsidRDefault="00D60688" w:rsidP="00D60688">
      <w:pPr>
        <w:spacing w:after="0" w:line="240" w:lineRule="auto"/>
        <w:jc w:val="center"/>
        <w:rPr>
          <w:rFonts w:cs="Calibri"/>
          <w:b/>
        </w:rPr>
      </w:pPr>
      <w:r w:rsidRPr="00531544">
        <w:rPr>
          <w:rFonts w:cs="Calibri"/>
          <w:b/>
        </w:rPr>
        <w:t>§3</w:t>
      </w:r>
    </w:p>
    <w:p w14:paraId="63A84B85" w14:textId="4D19037E" w:rsidR="00D60688" w:rsidRPr="00130A9C" w:rsidRDefault="00D60688" w:rsidP="00D60688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Terminy </w:t>
      </w:r>
      <w:r w:rsidRPr="00130A9C">
        <w:rPr>
          <w:rFonts w:cs="Calibri"/>
          <w:b/>
        </w:rPr>
        <w:t>obowiązywania umowy</w:t>
      </w:r>
    </w:p>
    <w:p w14:paraId="1DE04FEA" w14:textId="5E535FCD" w:rsidR="00D60688" w:rsidRPr="00130A9C" w:rsidRDefault="00D60688" w:rsidP="00D60688">
      <w:pPr>
        <w:numPr>
          <w:ilvl w:val="0"/>
          <w:numId w:val="20"/>
        </w:numPr>
        <w:spacing w:after="0" w:line="240" w:lineRule="auto"/>
        <w:ind w:left="426"/>
        <w:jc w:val="both"/>
        <w:rPr>
          <w:rFonts w:cs="Calibri"/>
          <w:strike/>
        </w:rPr>
      </w:pPr>
      <w:r w:rsidRPr="00130A9C">
        <w:rPr>
          <w:rFonts w:cs="Calibri"/>
        </w:rPr>
        <w:t xml:space="preserve">Wykonawca zobowiązuje się do rozpoczęcia wykonania usługi w terminie 7 dni od dnia podpisania umowy.  </w:t>
      </w:r>
    </w:p>
    <w:p w14:paraId="291E5C81" w14:textId="37816430" w:rsidR="00D60688" w:rsidRPr="00130A9C" w:rsidRDefault="00D60688" w:rsidP="00D60688">
      <w:pPr>
        <w:numPr>
          <w:ilvl w:val="0"/>
          <w:numId w:val="20"/>
        </w:numPr>
        <w:spacing w:after="0" w:line="240" w:lineRule="auto"/>
        <w:ind w:left="426"/>
        <w:jc w:val="both"/>
        <w:rPr>
          <w:rFonts w:cs="Calibri"/>
          <w:strike/>
        </w:rPr>
      </w:pPr>
      <w:r w:rsidRPr="00130A9C">
        <w:rPr>
          <w:rFonts w:cs="Calibri"/>
        </w:rPr>
        <w:t xml:space="preserve">Wykonawca zobowiązuje się do zrealizowania przedmiotu umowy w terminie do dnia: </w:t>
      </w:r>
      <w:r w:rsidR="00495B75" w:rsidRPr="00130A9C">
        <w:rPr>
          <w:rFonts w:cs="Calibri"/>
        </w:rPr>
        <w:t>31.12</w:t>
      </w:r>
      <w:r w:rsidRPr="00130A9C">
        <w:rPr>
          <w:rFonts w:cs="Calibri"/>
          <w:color w:val="000000"/>
        </w:rPr>
        <w:t>.2026 r.</w:t>
      </w:r>
    </w:p>
    <w:p w14:paraId="157DE524" w14:textId="31A885B6" w:rsidR="00D60688" w:rsidRPr="00D60688" w:rsidRDefault="00D60688" w:rsidP="00D60688">
      <w:pPr>
        <w:numPr>
          <w:ilvl w:val="0"/>
          <w:numId w:val="20"/>
        </w:numPr>
        <w:spacing w:after="0" w:line="240" w:lineRule="auto"/>
        <w:ind w:left="426"/>
        <w:jc w:val="both"/>
        <w:rPr>
          <w:rFonts w:cs="Calibri"/>
          <w:strike/>
        </w:rPr>
      </w:pPr>
      <w:r w:rsidRPr="00130A9C">
        <w:rPr>
          <w:kern w:val="2"/>
          <w14:ligatures w14:val="standardContextual"/>
        </w:rPr>
        <w:t>W przypadku kontroli dokonywanej przez</w:t>
      </w:r>
      <w:r w:rsidRPr="00D60688">
        <w:rPr>
          <w:kern w:val="2"/>
          <w14:ligatures w14:val="standardContextual"/>
        </w:rPr>
        <w:t xml:space="preserve"> Instytucję Zarządzającą FEW oraz inne uprawnione podmioty w zakresie prawidłowości realizacji projektu, Wykonawca zapewnia kontrolującym prawo wglądu we wszystkie dokumenty związane z realizacją zadania określonego w § 1 przez cały okres ich przechowywania, tj. przez okres 25 lat od dnia 31 grudnia roku, w którym został zatwierdzony końcowy wniosek o płatność w ramach projektu,</w:t>
      </w:r>
    </w:p>
    <w:p w14:paraId="19CC5313" w14:textId="77777777" w:rsidR="00D60688" w:rsidRPr="00624FCB" w:rsidRDefault="00D60688" w:rsidP="00D60688">
      <w:pPr>
        <w:spacing w:after="0" w:line="240" w:lineRule="auto"/>
        <w:ind w:left="426"/>
        <w:jc w:val="both"/>
        <w:rPr>
          <w:rFonts w:cs="Calibri"/>
          <w:strike/>
        </w:rPr>
      </w:pPr>
    </w:p>
    <w:p w14:paraId="4E9BADD5" w14:textId="77777777" w:rsidR="00D60688" w:rsidRPr="00531544" w:rsidRDefault="00D60688" w:rsidP="00D60688">
      <w:pPr>
        <w:spacing w:after="0" w:line="240" w:lineRule="auto"/>
        <w:ind w:left="426"/>
        <w:jc w:val="both"/>
        <w:rPr>
          <w:rFonts w:cs="Calibri"/>
        </w:rPr>
      </w:pPr>
    </w:p>
    <w:p w14:paraId="4568AB7B" w14:textId="77777777" w:rsidR="00D60688" w:rsidRDefault="00D60688" w:rsidP="00D60688">
      <w:pPr>
        <w:spacing w:after="0" w:line="240" w:lineRule="auto"/>
        <w:jc w:val="center"/>
        <w:rPr>
          <w:rFonts w:cs="Calibri"/>
          <w:b/>
        </w:rPr>
      </w:pPr>
      <w:r w:rsidRPr="00531544">
        <w:rPr>
          <w:rFonts w:cs="Calibri"/>
          <w:b/>
        </w:rPr>
        <w:t>§ 4.</w:t>
      </w:r>
    </w:p>
    <w:p w14:paraId="5070A3B4" w14:textId="2F24330C" w:rsidR="00D60688" w:rsidRPr="00531544" w:rsidRDefault="00D60688" w:rsidP="00D60688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Wynagrodzenie</w:t>
      </w:r>
    </w:p>
    <w:p w14:paraId="5B876520" w14:textId="77777777" w:rsidR="00D60688" w:rsidRDefault="00D60688" w:rsidP="00D60688">
      <w:pPr>
        <w:numPr>
          <w:ilvl w:val="0"/>
          <w:numId w:val="22"/>
        </w:numPr>
        <w:spacing w:after="0" w:line="240" w:lineRule="auto"/>
        <w:ind w:left="426"/>
        <w:jc w:val="both"/>
        <w:rPr>
          <w:rFonts w:cs="Calibri"/>
        </w:rPr>
      </w:pPr>
      <w:r w:rsidRPr="00531544">
        <w:rPr>
          <w:rFonts w:cs="Calibri"/>
        </w:rPr>
        <w:t xml:space="preserve">Wykonawca za wykonanie przedmiotu umowy otrzyma wynagrodzenie w wysokości </w:t>
      </w:r>
      <w:r w:rsidRPr="006B4E77">
        <w:rPr>
          <w:rFonts w:cs="Calibri"/>
          <w:color w:val="000000"/>
        </w:rPr>
        <w:t>…………..………. zł</w:t>
      </w:r>
      <w:r w:rsidRPr="00531544">
        <w:rPr>
          <w:rFonts w:cs="Calibri"/>
        </w:rPr>
        <w:t xml:space="preserve"> brutto</w:t>
      </w:r>
      <w:r>
        <w:rPr>
          <w:rFonts w:cs="Calibri"/>
        </w:rPr>
        <w:t xml:space="preserve"> ( słownie: …………………………………………………………………………..………………</w:t>
      </w:r>
    </w:p>
    <w:p w14:paraId="743F557D" w14:textId="77777777" w:rsidR="00D60688" w:rsidRDefault="00D60688" w:rsidP="00D60688">
      <w:pPr>
        <w:spacing w:after="0" w:line="240" w:lineRule="auto"/>
        <w:ind w:left="426"/>
        <w:jc w:val="both"/>
        <w:rPr>
          <w:rFonts w:cs="Calibri"/>
        </w:rPr>
      </w:pPr>
      <w:r>
        <w:rPr>
          <w:rFonts w:cs="Calibri"/>
        </w:rPr>
        <w:t xml:space="preserve">…………………………………………………………………………..…….) </w:t>
      </w:r>
      <w:r w:rsidRPr="00624FCB">
        <w:rPr>
          <w:rFonts w:cs="Calibri"/>
        </w:rPr>
        <w:t xml:space="preserve"> - zgodnie </w:t>
      </w:r>
      <w:r>
        <w:rPr>
          <w:rFonts w:cs="Calibri"/>
        </w:rPr>
        <w:t>ze złożoną ofertą</w:t>
      </w:r>
    </w:p>
    <w:p w14:paraId="3CBF8696" w14:textId="77777777" w:rsidR="00D60688" w:rsidRDefault="00D60688" w:rsidP="00D60688">
      <w:pPr>
        <w:numPr>
          <w:ilvl w:val="0"/>
          <w:numId w:val="22"/>
        </w:numPr>
        <w:spacing w:after="0" w:line="240" w:lineRule="auto"/>
        <w:ind w:left="426"/>
        <w:jc w:val="both"/>
        <w:rPr>
          <w:rFonts w:cs="Calibri"/>
        </w:rPr>
      </w:pPr>
      <w:r>
        <w:rPr>
          <w:rFonts w:cs="Calibri"/>
        </w:rPr>
        <w:t>Wynagrodzenie ma charakter ryczałtowy.</w:t>
      </w:r>
      <w:r w:rsidRPr="00FF37BA">
        <w:t xml:space="preserve"> </w:t>
      </w:r>
      <w:r>
        <w:t xml:space="preserve">Wynagrodzenie to obejmuje całość prac, wszelkie materiały, sprzęt, transport oraz wszystkie inne koszty związane z realizacją przedmiotu umowy, niezależnie od ich przewidywalności na etapie zawarcia umowy. Wynagrodzenie obejmuje </w:t>
      </w:r>
      <w:r>
        <w:lastRenderedPageBreak/>
        <w:t>również prace nieujęte w przedmiarze inwestorskim, lecz niezbędne do wykonania umowy zgodnie z dokumentacją projektową, obowiązującymi przepisami oraz zasadami wiedzy technicznej i nie podlega podwyższeniu.</w:t>
      </w:r>
    </w:p>
    <w:p w14:paraId="1A9AEACE" w14:textId="77777777" w:rsidR="00D60688" w:rsidRDefault="00D60688" w:rsidP="00D60688">
      <w:pPr>
        <w:numPr>
          <w:ilvl w:val="0"/>
          <w:numId w:val="22"/>
        </w:numPr>
        <w:spacing w:after="0" w:line="240" w:lineRule="auto"/>
        <w:ind w:left="426"/>
        <w:jc w:val="both"/>
        <w:rPr>
          <w:rFonts w:cs="Calibri"/>
        </w:rPr>
      </w:pPr>
      <w:r w:rsidRPr="00531544">
        <w:rPr>
          <w:rFonts w:cs="Calibri"/>
        </w:rPr>
        <w:t xml:space="preserve">Wynagrodzenie określone w ust. 1 będzie płatne </w:t>
      </w:r>
      <w:r>
        <w:rPr>
          <w:rFonts w:cs="Calibri"/>
        </w:rPr>
        <w:t xml:space="preserve">w terminie do 14 dni od dnia otrzymania prawidłowo wystawionej faktury VAT. </w:t>
      </w:r>
    </w:p>
    <w:p w14:paraId="442EB129" w14:textId="77777777" w:rsidR="00D60688" w:rsidRDefault="00D60688" w:rsidP="00D60688">
      <w:pPr>
        <w:numPr>
          <w:ilvl w:val="0"/>
          <w:numId w:val="22"/>
        </w:numPr>
        <w:spacing w:after="0" w:line="240" w:lineRule="auto"/>
        <w:ind w:left="426"/>
        <w:jc w:val="both"/>
        <w:rPr>
          <w:rFonts w:cs="Calibri"/>
        </w:rPr>
      </w:pPr>
      <w:r>
        <w:rPr>
          <w:rFonts w:cs="Calibri"/>
        </w:rPr>
        <w:t>Wykonawca zobowiązuje się do wystawienia faktury niezwłocznie po wykonaniu i zatwierdzeniu wykonanych usług przez Zamawiającego, na podstawie protokołu odbioru usług.</w:t>
      </w:r>
    </w:p>
    <w:p w14:paraId="4E4F40F1" w14:textId="77777777" w:rsidR="00D60688" w:rsidRDefault="00D60688" w:rsidP="00D60688">
      <w:pPr>
        <w:numPr>
          <w:ilvl w:val="0"/>
          <w:numId w:val="22"/>
        </w:numPr>
        <w:spacing w:after="0" w:line="240" w:lineRule="auto"/>
        <w:ind w:left="426"/>
        <w:jc w:val="both"/>
        <w:rPr>
          <w:rFonts w:cs="Calibri"/>
        </w:rPr>
      </w:pPr>
      <w:r w:rsidRPr="00624FCB">
        <w:rPr>
          <w:rFonts w:cs="Calibri"/>
        </w:rPr>
        <w:t>Zamawiający zobowiązuje się zapłacić ustaloną kwot</w:t>
      </w:r>
      <w:r>
        <w:rPr>
          <w:rFonts w:cs="Calibri"/>
        </w:rPr>
        <w:t xml:space="preserve">ę przelewem na rachunek bankowy </w:t>
      </w:r>
      <w:r w:rsidRPr="00624FCB">
        <w:rPr>
          <w:rFonts w:cs="Calibri"/>
        </w:rPr>
        <w:t>Wykonawcy</w:t>
      </w:r>
      <w:r>
        <w:rPr>
          <w:rFonts w:cs="Calibri"/>
        </w:rPr>
        <w:t xml:space="preserve"> wskazany na fakturze.</w:t>
      </w:r>
    </w:p>
    <w:p w14:paraId="517B4F97" w14:textId="77777777" w:rsidR="00D60688" w:rsidRDefault="00D60688" w:rsidP="00D60688">
      <w:pPr>
        <w:numPr>
          <w:ilvl w:val="0"/>
          <w:numId w:val="22"/>
        </w:numPr>
        <w:spacing w:after="0" w:line="240" w:lineRule="auto"/>
        <w:ind w:left="426"/>
        <w:jc w:val="both"/>
        <w:rPr>
          <w:rFonts w:cs="Calibri"/>
        </w:rPr>
      </w:pPr>
      <w:r w:rsidRPr="00624FCB">
        <w:rPr>
          <w:rFonts w:cs="Calibri"/>
        </w:rPr>
        <w:t>Wynagrodzenie Wykonawcy jest dofinansowane ze środków</w:t>
      </w:r>
      <w:r>
        <w:rPr>
          <w:rFonts w:cs="Calibri"/>
          <w:bCs/>
        </w:rPr>
        <w:t xml:space="preserve">,  w ramach realizacji projektu </w:t>
      </w:r>
      <w:r w:rsidRPr="00624FCB">
        <w:rPr>
          <w:rFonts w:cs="Calibri"/>
          <w:bCs/>
        </w:rPr>
        <w:t xml:space="preserve">„Wsparcie deinstytucjonalizacji pieczy zastępczej w podregionie </w:t>
      </w:r>
      <w:r>
        <w:rPr>
          <w:rFonts w:cs="Calibri"/>
          <w:bCs/>
        </w:rPr>
        <w:t>poznańskim</w:t>
      </w:r>
      <w:r w:rsidRPr="00624FCB">
        <w:rPr>
          <w:rFonts w:cs="Calibri"/>
          <w:bCs/>
        </w:rPr>
        <w:t>” w ramach Funduszu   Europejskiego dla Wielkopolski na lata 2021 – 2027”.</w:t>
      </w:r>
    </w:p>
    <w:p w14:paraId="02A93F3B" w14:textId="77777777" w:rsidR="00D60688" w:rsidRDefault="00D60688" w:rsidP="00D60688">
      <w:pPr>
        <w:numPr>
          <w:ilvl w:val="0"/>
          <w:numId w:val="22"/>
        </w:numPr>
        <w:spacing w:after="0" w:line="240" w:lineRule="auto"/>
        <w:ind w:left="426"/>
        <w:jc w:val="both"/>
        <w:rPr>
          <w:rFonts w:cs="Calibri"/>
        </w:rPr>
      </w:pPr>
      <w:r w:rsidRPr="00624FCB">
        <w:rPr>
          <w:rFonts w:cs="Calibri"/>
        </w:rPr>
        <w:t>Za datę zapłaty wynagrodzenia uważa się dzień obciążenia rachunku Zamawiającego.</w:t>
      </w:r>
    </w:p>
    <w:p w14:paraId="31EB7913" w14:textId="77777777" w:rsidR="00D60688" w:rsidRDefault="00D60688" w:rsidP="00D60688">
      <w:pPr>
        <w:pStyle w:val="Akapitzlist"/>
        <w:numPr>
          <w:ilvl w:val="0"/>
          <w:numId w:val="22"/>
        </w:numPr>
        <w:jc w:val="both"/>
        <w:rPr>
          <w:rFonts w:ascii="Calibri" w:eastAsia="Calibri" w:hAnsi="Calibri" w:cs="Times New Roman"/>
          <w:kern w:val="2"/>
          <w14:ligatures w14:val="standardContextual"/>
        </w:rPr>
      </w:pPr>
      <w:r w:rsidRPr="001076A2">
        <w:rPr>
          <w:rFonts w:ascii="Calibri" w:eastAsia="Calibri" w:hAnsi="Calibri" w:cs="Times New Roman"/>
          <w:kern w:val="2"/>
          <w14:ligatures w14:val="standardContextual"/>
        </w:rPr>
        <w:t>Dane do wystawienia faktury</w:t>
      </w:r>
      <w:r>
        <w:rPr>
          <w:rFonts w:ascii="Calibri" w:eastAsia="Calibri" w:hAnsi="Calibri" w:cs="Times New Roman"/>
          <w:kern w:val="2"/>
          <w14:ligatures w14:val="standardContextual"/>
        </w:rPr>
        <w:t xml:space="preserve"> na rzecz Zamawiającego</w:t>
      </w:r>
      <w:r w:rsidRPr="001076A2">
        <w:rPr>
          <w:rFonts w:ascii="Calibri" w:eastAsia="Calibri" w:hAnsi="Calibri" w:cs="Times New Roman"/>
          <w:kern w:val="2"/>
          <w14:ligatures w14:val="standardContextual"/>
        </w:rPr>
        <w:t>:</w:t>
      </w:r>
    </w:p>
    <w:p w14:paraId="3190A20D" w14:textId="77777777" w:rsidR="00D60688" w:rsidRPr="001076A2" w:rsidRDefault="00D60688" w:rsidP="00D60688">
      <w:pPr>
        <w:pStyle w:val="Akapitzlist"/>
        <w:ind w:left="360"/>
        <w:jc w:val="both"/>
        <w:rPr>
          <w:rFonts w:ascii="Calibri" w:eastAsia="Calibri" w:hAnsi="Calibri" w:cs="Times New Roman"/>
          <w:kern w:val="2"/>
          <w14:ligatures w14:val="standardContextual"/>
        </w:rPr>
      </w:pPr>
      <w:r w:rsidRPr="001076A2">
        <w:rPr>
          <w:rFonts w:ascii="Calibri" w:eastAsia="Calibri" w:hAnsi="Calibri" w:cs="Times New Roman"/>
          <w:b/>
          <w:bCs/>
          <w:kern w:val="2"/>
          <w:u w:val="single"/>
          <w14:ligatures w14:val="standardContextual"/>
        </w:rPr>
        <w:t>Nabywca:</w:t>
      </w:r>
      <w:r w:rsidRPr="001076A2">
        <w:rPr>
          <w:rFonts w:ascii="Calibri" w:eastAsia="Calibri" w:hAnsi="Calibri" w:cs="Times New Roman"/>
          <w:kern w:val="2"/>
          <w14:ligatures w14:val="standardContextual"/>
        </w:rPr>
        <w:t xml:space="preserve"> Powiat Szamotulski</w:t>
      </w:r>
    </w:p>
    <w:p w14:paraId="14A59688" w14:textId="77777777" w:rsidR="00D60688" w:rsidRDefault="00D60688" w:rsidP="00D60688">
      <w:pPr>
        <w:pStyle w:val="Akapitzlist"/>
        <w:ind w:left="786"/>
        <w:jc w:val="both"/>
        <w:rPr>
          <w:rFonts w:ascii="Calibri" w:eastAsia="Calibri" w:hAnsi="Calibri" w:cs="Times New Roman"/>
          <w:kern w:val="2"/>
          <w14:ligatures w14:val="standardContextual"/>
        </w:rPr>
      </w:pPr>
      <w:r>
        <w:rPr>
          <w:rFonts w:ascii="Calibri" w:eastAsia="Calibri" w:hAnsi="Calibri" w:cs="Times New Roman"/>
          <w:kern w:val="2"/>
          <w14:ligatures w14:val="standardContextual"/>
        </w:rPr>
        <w:t xml:space="preserve">           </w:t>
      </w:r>
      <w:r w:rsidRPr="001076A2">
        <w:rPr>
          <w:rFonts w:ascii="Calibri" w:eastAsia="Calibri" w:hAnsi="Calibri" w:cs="Times New Roman"/>
          <w:kern w:val="2"/>
          <w14:ligatures w14:val="standardContextual"/>
        </w:rPr>
        <w:t xml:space="preserve">ul. Wojska Polskiego 4, 64-500 Szamotuły </w:t>
      </w:r>
    </w:p>
    <w:p w14:paraId="2F8C8FA9" w14:textId="77777777" w:rsidR="00D60688" w:rsidRDefault="00D60688" w:rsidP="00D60688">
      <w:pPr>
        <w:pStyle w:val="Akapitzlist"/>
        <w:spacing w:after="0"/>
        <w:ind w:left="786"/>
        <w:jc w:val="both"/>
        <w:rPr>
          <w:rFonts w:ascii="Calibri" w:eastAsia="Calibri" w:hAnsi="Calibri" w:cs="Times New Roman"/>
          <w:kern w:val="2"/>
          <w14:ligatures w14:val="standardContextual"/>
        </w:rPr>
      </w:pPr>
      <w:r>
        <w:rPr>
          <w:rFonts w:ascii="Calibri" w:eastAsia="Calibri" w:hAnsi="Calibri" w:cs="Times New Roman"/>
          <w:kern w:val="2"/>
          <w14:ligatures w14:val="standardContextual"/>
        </w:rPr>
        <w:t xml:space="preserve">           </w:t>
      </w:r>
      <w:r w:rsidRPr="001076A2">
        <w:rPr>
          <w:rFonts w:ascii="Calibri" w:eastAsia="Calibri" w:hAnsi="Calibri" w:cs="Times New Roman"/>
          <w:kern w:val="2"/>
          <w14:ligatures w14:val="standardContextual"/>
        </w:rPr>
        <w:t>NIP: 787-20-93-967</w:t>
      </w:r>
    </w:p>
    <w:p w14:paraId="3E701F56" w14:textId="77777777" w:rsidR="00D60688" w:rsidRPr="001076A2" w:rsidRDefault="00D60688" w:rsidP="00D60688">
      <w:pPr>
        <w:spacing w:after="0"/>
        <w:jc w:val="both"/>
        <w:rPr>
          <w:rFonts w:ascii="Calibri" w:eastAsia="Calibri" w:hAnsi="Calibri" w:cs="Times New Roman"/>
          <w:kern w:val="2"/>
          <w14:ligatures w14:val="standardContextual"/>
        </w:rPr>
      </w:pPr>
      <w:r>
        <w:rPr>
          <w:rFonts w:ascii="Calibri" w:eastAsia="Calibri" w:hAnsi="Calibri" w:cs="Times New Roman"/>
          <w:kern w:val="2"/>
          <w14:ligatures w14:val="standardContextual"/>
        </w:rPr>
        <w:t xml:space="preserve">        </w:t>
      </w:r>
      <w:r w:rsidRPr="001076A2">
        <w:rPr>
          <w:rFonts w:ascii="Calibri" w:eastAsia="Calibri" w:hAnsi="Calibri" w:cs="Times New Roman"/>
          <w:b/>
          <w:bCs/>
          <w:kern w:val="2"/>
          <w:u w:val="single"/>
          <w14:ligatures w14:val="standardContextual"/>
        </w:rPr>
        <w:t>Odbiorca:</w:t>
      </w:r>
      <w:r w:rsidRPr="001076A2">
        <w:rPr>
          <w:rFonts w:ascii="Calibri" w:eastAsia="Calibri" w:hAnsi="Calibri" w:cs="Times New Roman"/>
          <w:kern w:val="2"/>
          <w14:ligatures w14:val="standardContextual"/>
        </w:rPr>
        <w:t xml:space="preserve"> Powiatowe Centrum Pomocy Rodzinie w Szamotułach </w:t>
      </w:r>
    </w:p>
    <w:p w14:paraId="6E6EF105" w14:textId="77777777" w:rsidR="00D60688" w:rsidRDefault="00D60688" w:rsidP="00D60688">
      <w:pPr>
        <w:pStyle w:val="Akapitzlist"/>
        <w:spacing w:after="0"/>
        <w:ind w:left="786"/>
        <w:jc w:val="both"/>
        <w:rPr>
          <w:rFonts w:ascii="Calibri" w:eastAsia="Calibri" w:hAnsi="Calibri" w:cs="Times New Roman"/>
          <w:kern w:val="2"/>
          <w14:ligatures w14:val="standardContextual"/>
        </w:rPr>
      </w:pPr>
      <w:r>
        <w:rPr>
          <w:rFonts w:ascii="Calibri" w:eastAsia="Calibri" w:hAnsi="Calibri" w:cs="Times New Roman"/>
          <w:kern w:val="2"/>
          <w14:ligatures w14:val="standardContextual"/>
        </w:rPr>
        <w:t xml:space="preserve">           </w:t>
      </w:r>
      <w:r w:rsidRPr="001076A2">
        <w:rPr>
          <w:rFonts w:ascii="Calibri" w:eastAsia="Calibri" w:hAnsi="Calibri" w:cs="Times New Roman"/>
          <w:kern w:val="2"/>
          <w14:ligatures w14:val="standardContextual"/>
        </w:rPr>
        <w:t>ul. Wojska Polskiego 1, 64-500 Szamotuły</w:t>
      </w:r>
    </w:p>
    <w:p w14:paraId="3121314C" w14:textId="77777777" w:rsidR="00D60688" w:rsidRPr="001076A2" w:rsidRDefault="00D60688" w:rsidP="00D60688">
      <w:pPr>
        <w:pStyle w:val="Akapitzlist"/>
        <w:ind w:left="786"/>
        <w:jc w:val="both"/>
        <w:rPr>
          <w:rFonts w:ascii="Calibri" w:eastAsia="Calibri" w:hAnsi="Calibri" w:cs="Times New Roman"/>
          <w:kern w:val="2"/>
          <w14:ligatures w14:val="standardContextual"/>
        </w:rPr>
      </w:pPr>
      <w:r>
        <w:rPr>
          <w:rFonts w:ascii="Calibri" w:eastAsia="Calibri" w:hAnsi="Calibri" w:cs="Times New Roman"/>
          <w:kern w:val="2"/>
          <w14:ligatures w14:val="standardContextual"/>
        </w:rPr>
        <w:t xml:space="preserve">           </w:t>
      </w:r>
      <w:r w:rsidRPr="001076A2">
        <w:rPr>
          <w:rFonts w:ascii="Calibri" w:eastAsia="Calibri" w:hAnsi="Calibri" w:cs="Times New Roman"/>
          <w:kern w:val="2"/>
          <w14:ligatures w14:val="standardContextual"/>
        </w:rPr>
        <w:t>NIP: 787-18-17-601</w:t>
      </w:r>
    </w:p>
    <w:p w14:paraId="616CFA69" w14:textId="77777777" w:rsidR="00D60688" w:rsidRPr="001076A2" w:rsidRDefault="00D60688" w:rsidP="00D60688">
      <w:pPr>
        <w:pStyle w:val="Akapitzlist"/>
        <w:ind w:left="360"/>
        <w:jc w:val="both"/>
        <w:rPr>
          <w:rFonts w:ascii="Calibri" w:eastAsia="Calibri" w:hAnsi="Calibri" w:cs="Times New Roman"/>
          <w:b/>
          <w:bCs/>
          <w:kern w:val="2"/>
          <w:u w:val="single"/>
          <w14:ligatures w14:val="standardContextual"/>
        </w:rPr>
      </w:pPr>
      <w:r w:rsidRPr="001076A2">
        <w:rPr>
          <w:rFonts w:ascii="Calibri" w:eastAsia="Calibri" w:hAnsi="Calibri" w:cs="Times New Roman"/>
          <w:b/>
          <w:bCs/>
          <w:kern w:val="2"/>
          <w:u w:val="single"/>
          <w14:ligatures w14:val="standardContextual"/>
        </w:rPr>
        <w:t>Nazwa usługi na fakturze/rachunku:</w:t>
      </w:r>
    </w:p>
    <w:p w14:paraId="43E03206" w14:textId="223C5D91" w:rsidR="00495B75" w:rsidRDefault="00CE26F6" w:rsidP="00495B75">
      <w:pPr>
        <w:pStyle w:val="Akapitzlist"/>
        <w:ind w:left="360"/>
        <w:jc w:val="both"/>
        <w:rPr>
          <w:rFonts w:ascii="Calibri" w:eastAsia="Calibri" w:hAnsi="Calibri" w:cs="Times New Roman"/>
          <w:kern w:val="2"/>
          <w14:ligatures w14:val="standardContextual"/>
        </w:rPr>
      </w:pPr>
      <w:r w:rsidRPr="006B700D">
        <w:rPr>
          <w:rFonts w:cstheme="minorHAnsi"/>
        </w:rPr>
        <w:t xml:space="preserve">,,Adaptacja i dostosowanie pomieszczeń dla rodzin zastępczych sprawujących opiekę nad dziećmi ze szczególnymi potrzebami poprzez przebudowę otworu okiennego w budynku jednorodzinnym oraz remont kuchni’’ </w:t>
      </w:r>
      <w:r w:rsidR="00D60688" w:rsidRPr="006B700D">
        <w:rPr>
          <w:rFonts w:ascii="Calibri" w:eastAsia="Calibri" w:hAnsi="Calibri" w:cs="Times New Roman"/>
          <w:kern w:val="2"/>
          <w14:ligatures w14:val="standardContextual"/>
        </w:rPr>
        <w:t>w ramach</w:t>
      </w:r>
      <w:r w:rsidR="00D60688" w:rsidRPr="000A4AAD">
        <w:rPr>
          <w:rFonts w:ascii="Calibri" w:eastAsia="Calibri" w:hAnsi="Calibri" w:cs="Times New Roman"/>
          <w:kern w:val="2"/>
          <w14:ligatures w14:val="standardContextual"/>
        </w:rPr>
        <w:t xml:space="preserve"> projektu nr FEWP.06.15-IZ.00-0002/23</w:t>
      </w:r>
      <w:r w:rsidR="00495B75">
        <w:rPr>
          <w:rFonts w:ascii="Calibri" w:eastAsia="Calibri" w:hAnsi="Calibri" w:cs="Times New Roman"/>
          <w:kern w:val="2"/>
          <w14:ligatures w14:val="standardContextual"/>
        </w:rPr>
        <w:t>.</w:t>
      </w:r>
    </w:p>
    <w:p w14:paraId="31192391" w14:textId="6F2D9CAB" w:rsidR="00D60688" w:rsidRPr="00FF37BA" w:rsidRDefault="00D60688" w:rsidP="00495B75">
      <w:pPr>
        <w:pStyle w:val="Akapitzlist"/>
        <w:ind w:left="360"/>
        <w:jc w:val="both"/>
        <w:rPr>
          <w:rFonts w:cs="Calibri"/>
        </w:rPr>
      </w:pPr>
      <w:r w:rsidRPr="00FF37BA">
        <w:rPr>
          <w:kern w:val="2"/>
          <w14:ligatures w14:val="standardContextual"/>
        </w:rPr>
        <w:t>Osobami odpowiedzialnymi za realizację umowy są:</w:t>
      </w:r>
    </w:p>
    <w:p w14:paraId="2C763C75" w14:textId="77777777" w:rsidR="00D60688" w:rsidRPr="00FF37BA" w:rsidRDefault="00D60688" w:rsidP="00D60688">
      <w:pPr>
        <w:pStyle w:val="Akapitzlist"/>
        <w:spacing w:after="0"/>
        <w:ind w:left="360"/>
        <w:rPr>
          <w:kern w:val="2"/>
          <w14:ligatures w14:val="standardContextual"/>
        </w:rPr>
      </w:pPr>
      <w:r w:rsidRPr="00FF37BA">
        <w:rPr>
          <w:kern w:val="2"/>
          <w14:ligatures w14:val="standardContextual"/>
        </w:rPr>
        <w:t xml:space="preserve">1. po stronie Jednostki realizującej: </w:t>
      </w:r>
    </w:p>
    <w:p w14:paraId="4EFA129E" w14:textId="77777777" w:rsidR="00D60688" w:rsidRPr="00FF37BA" w:rsidRDefault="00D60688" w:rsidP="00D60688">
      <w:pPr>
        <w:pStyle w:val="Akapitzlist"/>
        <w:spacing w:after="0"/>
        <w:ind w:left="360"/>
        <w:rPr>
          <w:kern w:val="2"/>
          <w14:ligatures w14:val="standardContextual"/>
        </w:rPr>
      </w:pPr>
      <w:r w:rsidRPr="00FF37BA">
        <w:rPr>
          <w:kern w:val="2"/>
          <w14:ligatures w14:val="standardContextual"/>
        </w:rPr>
        <w:t>a.</w:t>
      </w:r>
      <w:r w:rsidRPr="00FF37BA">
        <w:rPr>
          <w:kern w:val="2"/>
          <w14:ligatures w14:val="standardContextual"/>
        </w:rPr>
        <w:tab/>
        <w:t>Jaromir Zieliński, tel. 61 10 18 130, e-mail: j.zielinski@szamotuly.pcpr.pl</w:t>
      </w:r>
    </w:p>
    <w:p w14:paraId="6AA9277D" w14:textId="77777777" w:rsidR="00D60688" w:rsidRDefault="00D60688" w:rsidP="00D60688">
      <w:pPr>
        <w:pStyle w:val="Akapitzlist"/>
        <w:spacing w:after="0"/>
        <w:ind w:left="360"/>
        <w:rPr>
          <w:kern w:val="2"/>
          <w14:ligatures w14:val="standardContextual"/>
        </w:rPr>
      </w:pPr>
      <w:r w:rsidRPr="00FF37BA">
        <w:rPr>
          <w:kern w:val="2"/>
          <w14:ligatures w14:val="standardContextual"/>
        </w:rPr>
        <w:t>b.</w:t>
      </w:r>
      <w:r w:rsidRPr="00FF37BA">
        <w:rPr>
          <w:kern w:val="2"/>
          <w14:ligatures w14:val="standardContextual"/>
        </w:rPr>
        <w:tab/>
        <w:t xml:space="preserve">Angelika Traczyk, tel. 61 10 18 139, e-mail: </w:t>
      </w:r>
      <w:hyperlink r:id="rId7" w:history="1">
        <w:r w:rsidRPr="005410D7">
          <w:rPr>
            <w:rStyle w:val="Hipercze"/>
            <w:kern w:val="2"/>
            <w14:ligatures w14:val="standardContextual"/>
          </w:rPr>
          <w:t>a.traczyk@szamotuly.pcpr.pl</w:t>
        </w:r>
      </w:hyperlink>
    </w:p>
    <w:p w14:paraId="765CDC6B" w14:textId="4A2C9A16" w:rsidR="00D60688" w:rsidRPr="00FF37BA" w:rsidRDefault="00D60688" w:rsidP="00D60688">
      <w:pPr>
        <w:pStyle w:val="Akapitzlist"/>
        <w:spacing w:after="0"/>
        <w:ind w:left="360"/>
        <w:rPr>
          <w:kern w:val="2"/>
          <w14:ligatures w14:val="standardContextual"/>
        </w:rPr>
      </w:pPr>
      <w:r w:rsidRPr="00FF37BA">
        <w:rPr>
          <w:kern w:val="2"/>
          <w14:ligatures w14:val="standardContextual"/>
        </w:rPr>
        <w:t xml:space="preserve">2. po stronie Wykonawcy: </w:t>
      </w:r>
      <w:r w:rsidR="001C7B76">
        <w:rPr>
          <w:kern w:val="2"/>
          <w14:ligatures w14:val="standardContextual"/>
        </w:rPr>
        <w:t>…………………………………………………………………………………………………………….</w:t>
      </w:r>
      <w:r>
        <w:rPr>
          <w:kern w:val="2"/>
          <w14:ligatures w14:val="standardContextual"/>
        </w:rPr>
        <w:t>.</w:t>
      </w:r>
    </w:p>
    <w:p w14:paraId="6380F84B" w14:textId="77777777" w:rsidR="00D60688" w:rsidRPr="00FF37BA" w:rsidRDefault="00D60688" w:rsidP="00D60688">
      <w:pPr>
        <w:pStyle w:val="Akapitzlist"/>
        <w:spacing w:after="0" w:line="240" w:lineRule="auto"/>
        <w:ind w:left="360"/>
        <w:jc w:val="both"/>
        <w:rPr>
          <w:rFonts w:cs="Calibri"/>
        </w:rPr>
      </w:pPr>
    </w:p>
    <w:p w14:paraId="65C24603" w14:textId="77777777" w:rsidR="00D60688" w:rsidRPr="00531544" w:rsidRDefault="00D60688" w:rsidP="00D60688">
      <w:pPr>
        <w:spacing w:after="0" w:line="240" w:lineRule="auto"/>
        <w:ind w:left="426"/>
        <w:jc w:val="both"/>
        <w:rPr>
          <w:rFonts w:cs="Calibri"/>
          <w:b/>
        </w:rPr>
      </w:pPr>
    </w:p>
    <w:p w14:paraId="77A355B0" w14:textId="6E24ADFB" w:rsidR="00D60688" w:rsidRPr="00D60688" w:rsidRDefault="00D60688" w:rsidP="00D60688">
      <w:pPr>
        <w:spacing w:after="0" w:line="240" w:lineRule="auto"/>
        <w:jc w:val="center"/>
        <w:rPr>
          <w:rFonts w:cs="Calibri"/>
          <w:b/>
        </w:rPr>
      </w:pPr>
      <w:r w:rsidRPr="00531544">
        <w:rPr>
          <w:rFonts w:cs="Calibri"/>
          <w:b/>
        </w:rPr>
        <w:t>§ 5.</w:t>
      </w:r>
    </w:p>
    <w:p w14:paraId="501B3513" w14:textId="77777777" w:rsidR="00D60688" w:rsidRPr="00FD7685" w:rsidRDefault="00D60688" w:rsidP="00D60688">
      <w:pPr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FD7685">
        <w:rPr>
          <w:rFonts w:ascii="Calibri" w:eastAsia="Calibri" w:hAnsi="Calibri" w:cs="Times New Roman"/>
          <w:b/>
          <w:bCs/>
          <w:kern w:val="2"/>
          <w14:ligatures w14:val="standardContextual"/>
        </w:rPr>
        <w:t>Dopuszczalne zmiany postanowień umowy oraz określenie warunków zmian</w:t>
      </w:r>
    </w:p>
    <w:p w14:paraId="3ED00892" w14:textId="77777777" w:rsidR="00D60688" w:rsidRDefault="00D60688" w:rsidP="00D60688">
      <w:pPr>
        <w:pStyle w:val="Akapitzlist"/>
        <w:numPr>
          <w:ilvl w:val="0"/>
          <w:numId w:val="6"/>
        </w:numPr>
        <w:spacing w:after="0"/>
        <w:jc w:val="both"/>
        <w:rPr>
          <w:rFonts w:ascii="Calibri" w:eastAsia="Calibri" w:hAnsi="Calibri" w:cs="Times New Roman"/>
          <w:kern w:val="2"/>
          <w14:ligatures w14:val="standardContextual"/>
        </w:rPr>
      </w:pPr>
      <w:r w:rsidRPr="0010286B">
        <w:rPr>
          <w:rFonts w:ascii="Calibri" w:eastAsia="Calibri" w:hAnsi="Calibri" w:cs="Times New Roman"/>
          <w:kern w:val="2"/>
          <w14:ligatures w14:val="standardContextual"/>
        </w:rPr>
        <w:t>Zamawiający określa, że możliwość dokonania zmian zawartej umowy uwarunkowana</w:t>
      </w:r>
      <w:r>
        <w:rPr>
          <w:rFonts w:ascii="Calibri" w:eastAsia="Calibri" w:hAnsi="Calibri" w:cs="Times New Roman"/>
          <w:kern w:val="2"/>
          <w14:ligatures w14:val="standardContextual"/>
        </w:rPr>
        <w:t xml:space="preserve"> </w:t>
      </w:r>
      <w:r w:rsidRPr="0010286B">
        <w:rPr>
          <w:rFonts w:ascii="Calibri" w:eastAsia="Calibri" w:hAnsi="Calibri" w:cs="Times New Roman"/>
          <w:kern w:val="2"/>
          <w14:ligatures w14:val="standardContextual"/>
        </w:rPr>
        <w:t xml:space="preserve">jest </w:t>
      </w:r>
      <w:r>
        <w:rPr>
          <w:rFonts w:ascii="Calibri" w:eastAsia="Calibri" w:hAnsi="Calibri" w:cs="Times New Roman"/>
          <w:kern w:val="2"/>
          <w14:ligatures w14:val="standardContextual"/>
        </w:rPr>
        <w:br/>
      </w:r>
      <w:r w:rsidRPr="0010286B">
        <w:rPr>
          <w:rFonts w:ascii="Calibri" w:eastAsia="Calibri" w:hAnsi="Calibri" w:cs="Times New Roman"/>
          <w:kern w:val="2"/>
          <w14:ligatures w14:val="standardContextual"/>
        </w:rPr>
        <w:t>w szczególności:</w:t>
      </w:r>
    </w:p>
    <w:p w14:paraId="4DE5ADBE" w14:textId="77777777" w:rsidR="00D60688" w:rsidRPr="003E3769" w:rsidRDefault="00D60688" w:rsidP="00D60688">
      <w:pPr>
        <w:pStyle w:val="Akapitzlist"/>
        <w:numPr>
          <w:ilvl w:val="0"/>
          <w:numId w:val="12"/>
        </w:numPr>
        <w:spacing w:after="0"/>
        <w:jc w:val="both"/>
        <w:rPr>
          <w:rFonts w:ascii="Calibri" w:eastAsia="Calibri" w:hAnsi="Calibri" w:cs="Times New Roman"/>
          <w:kern w:val="2"/>
          <w14:ligatures w14:val="standardContextual"/>
        </w:rPr>
      </w:pPr>
      <w:r w:rsidRPr="003504DE">
        <w:rPr>
          <w:rFonts w:ascii="Calibri" w:eastAsia="Calibri" w:hAnsi="Calibri" w:cs="Times New Roman"/>
          <w:kern w:val="2"/>
          <w14:ligatures w14:val="standardContextual"/>
        </w:rPr>
        <w:t>wystąpieniem obiektywnych okoliczności, których nie można było wcześniej</w:t>
      </w:r>
      <w:r>
        <w:rPr>
          <w:rFonts w:ascii="Calibri" w:eastAsia="Calibri" w:hAnsi="Calibri" w:cs="Times New Roman"/>
          <w:kern w:val="2"/>
          <w14:ligatures w14:val="standardContextual"/>
        </w:rPr>
        <w:t xml:space="preserve"> </w:t>
      </w:r>
      <w:r w:rsidRPr="003E3769">
        <w:rPr>
          <w:rFonts w:ascii="Calibri" w:eastAsia="Calibri" w:hAnsi="Calibri" w:cs="Times New Roman"/>
          <w:kern w:val="2"/>
          <w14:ligatures w14:val="standardContextual"/>
        </w:rPr>
        <w:t xml:space="preserve">przewidzieć </w:t>
      </w:r>
      <w:r>
        <w:rPr>
          <w:rFonts w:ascii="Calibri" w:eastAsia="Calibri" w:hAnsi="Calibri" w:cs="Times New Roman"/>
          <w:kern w:val="2"/>
          <w14:ligatures w14:val="standardContextual"/>
        </w:rPr>
        <w:br/>
      </w:r>
      <w:r w:rsidRPr="003E3769">
        <w:rPr>
          <w:rFonts w:ascii="Calibri" w:eastAsia="Calibri" w:hAnsi="Calibri" w:cs="Times New Roman"/>
          <w:kern w:val="2"/>
          <w14:ligatures w14:val="standardContextual"/>
        </w:rPr>
        <w:t>i są one niezależne od Stron umowy,</w:t>
      </w:r>
    </w:p>
    <w:p w14:paraId="7F4730A8" w14:textId="77777777" w:rsidR="00D60688" w:rsidRPr="003E3769" w:rsidRDefault="00D60688" w:rsidP="00D60688">
      <w:pPr>
        <w:pStyle w:val="Akapitzlist"/>
        <w:numPr>
          <w:ilvl w:val="0"/>
          <w:numId w:val="12"/>
        </w:numPr>
        <w:spacing w:after="0"/>
        <w:jc w:val="both"/>
        <w:rPr>
          <w:rFonts w:ascii="Calibri" w:eastAsia="Calibri" w:hAnsi="Calibri" w:cs="Times New Roman"/>
          <w:kern w:val="2"/>
          <w14:ligatures w14:val="standardContextual"/>
        </w:rPr>
      </w:pPr>
      <w:r w:rsidRPr="003504DE">
        <w:rPr>
          <w:rFonts w:ascii="Calibri" w:eastAsia="Calibri" w:hAnsi="Calibri" w:cs="Times New Roman"/>
          <w:kern w:val="2"/>
          <w14:ligatures w14:val="standardContextual"/>
        </w:rPr>
        <w:t>działania siły wyższej, rozumianej jako zdarzenie zewnętrzne, niezależne od Stron</w:t>
      </w:r>
      <w:r>
        <w:rPr>
          <w:rFonts w:ascii="Calibri" w:eastAsia="Calibri" w:hAnsi="Calibri" w:cs="Times New Roman"/>
          <w:kern w:val="2"/>
          <w14:ligatures w14:val="standardContextual"/>
        </w:rPr>
        <w:t xml:space="preserve"> </w:t>
      </w:r>
      <w:r w:rsidRPr="003E3769">
        <w:rPr>
          <w:rFonts w:ascii="Calibri" w:eastAsia="Calibri" w:hAnsi="Calibri" w:cs="Times New Roman"/>
          <w:kern w:val="2"/>
          <w14:ligatures w14:val="standardContextual"/>
        </w:rPr>
        <w:t>umowy, takie jak w szczególności: wojna, pożar, epidemia, powódź, blokady komunikacyjne o charakterze ponadregionalnym, kataklizmy społeczne albo katastrofy budowli lub budynków.</w:t>
      </w:r>
    </w:p>
    <w:p w14:paraId="692286AE" w14:textId="77777777" w:rsidR="00D60688" w:rsidRPr="0010286B" w:rsidRDefault="00D60688" w:rsidP="00D60688">
      <w:pPr>
        <w:pStyle w:val="Akapitzlist"/>
        <w:numPr>
          <w:ilvl w:val="0"/>
          <w:numId w:val="6"/>
        </w:numPr>
        <w:spacing w:after="0"/>
        <w:jc w:val="both"/>
        <w:rPr>
          <w:rFonts w:ascii="Calibri" w:eastAsia="Calibri" w:hAnsi="Calibri" w:cs="Times New Roman"/>
          <w:kern w:val="2"/>
          <w14:ligatures w14:val="standardContextual"/>
        </w:rPr>
      </w:pPr>
      <w:r w:rsidRPr="0010286B">
        <w:rPr>
          <w:rFonts w:ascii="Calibri" w:eastAsia="Calibri" w:hAnsi="Calibri" w:cs="Times New Roman"/>
          <w:kern w:val="2"/>
          <w14:ligatures w14:val="standardContextual"/>
        </w:rPr>
        <w:t>Zmiany umowy inicjować może każda ze Stron, w formie pisemnej, z podaniem</w:t>
      </w:r>
      <w:r>
        <w:rPr>
          <w:rFonts w:ascii="Calibri" w:eastAsia="Calibri" w:hAnsi="Calibri" w:cs="Times New Roman"/>
          <w:kern w:val="2"/>
          <w14:ligatures w14:val="standardContextual"/>
        </w:rPr>
        <w:t xml:space="preserve"> </w:t>
      </w:r>
      <w:r w:rsidRPr="0010286B">
        <w:rPr>
          <w:rFonts w:ascii="Calibri" w:eastAsia="Calibri" w:hAnsi="Calibri" w:cs="Times New Roman"/>
          <w:kern w:val="2"/>
          <w14:ligatures w14:val="standardContextual"/>
        </w:rPr>
        <w:t>stosownego uzasadnienia wnioskowanej zmiany.</w:t>
      </w:r>
    </w:p>
    <w:p w14:paraId="6C959F65" w14:textId="77777777" w:rsidR="00D60688" w:rsidRPr="0010286B" w:rsidRDefault="00D60688" w:rsidP="00D60688">
      <w:pPr>
        <w:pStyle w:val="Akapitzlist"/>
        <w:numPr>
          <w:ilvl w:val="0"/>
          <w:numId w:val="6"/>
        </w:numPr>
        <w:spacing w:after="0"/>
        <w:jc w:val="both"/>
        <w:rPr>
          <w:rFonts w:ascii="Calibri" w:eastAsia="Calibri" w:hAnsi="Calibri" w:cs="Times New Roman"/>
          <w:kern w:val="2"/>
          <w14:ligatures w14:val="standardContextual"/>
        </w:rPr>
      </w:pPr>
      <w:r w:rsidRPr="0010286B">
        <w:rPr>
          <w:rFonts w:ascii="Calibri" w:eastAsia="Calibri" w:hAnsi="Calibri" w:cs="Times New Roman"/>
          <w:kern w:val="2"/>
          <w14:ligatures w14:val="standardContextual"/>
        </w:rPr>
        <w:t>Wszelkie zmiany treści umowy wymagają formy pisemnej pod rygorem nieważności.</w:t>
      </w:r>
    </w:p>
    <w:p w14:paraId="4310CBE5" w14:textId="77777777" w:rsidR="00D60688" w:rsidRPr="00531544" w:rsidRDefault="00D60688" w:rsidP="00D60688">
      <w:pPr>
        <w:spacing w:after="0" w:line="240" w:lineRule="auto"/>
        <w:jc w:val="center"/>
        <w:rPr>
          <w:rFonts w:cs="Calibri"/>
          <w:b/>
        </w:rPr>
      </w:pPr>
    </w:p>
    <w:p w14:paraId="766AE0BC" w14:textId="77777777" w:rsidR="00D60688" w:rsidRDefault="00D60688" w:rsidP="00D60688">
      <w:pPr>
        <w:spacing w:after="0" w:line="240" w:lineRule="auto"/>
        <w:ind w:left="426"/>
        <w:jc w:val="both"/>
        <w:rPr>
          <w:rFonts w:cs="Calibri"/>
        </w:rPr>
      </w:pPr>
    </w:p>
    <w:p w14:paraId="1B43D5B0" w14:textId="77777777" w:rsidR="00495B75" w:rsidRDefault="00495B75" w:rsidP="00D60688">
      <w:pPr>
        <w:spacing w:after="0" w:line="240" w:lineRule="auto"/>
        <w:ind w:left="426"/>
        <w:jc w:val="both"/>
        <w:rPr>
          <w:rFonts w:cs="Calibri"/>
        </w:rPr>
      </w:pPr>
    </w:p>
    <w:p w14:paraId="7D3C969C" w14:textId="77777777" w:rsidR="00D60688" w:rsidRPr="00FF37BA" w:rsidRDefault="00D60688" w:rsidP="00D60688">
      <w:pPr>
        <w:spacing w:after="0" w:line="240" w:lineRule="auto"/>
        <w:ind w:left="426"/>
        <w:jc w:val="center"/>
        <w:rPr>
          <w:rFonts w:cs="Calibri"/>
          <w:b/>
          <w:bCs/>
        </w:rPr>
      </w:pPr>
      <w:r w:rsidRPr="00FF37BA">
        <w:rPr>
          <w:rFonts w:cs="Calibri"/>
          <w:b/>
          <w:bCs/>
        </w:rPr>
        <w:lastRenderedPageBreak/>
        <w:t>§ 6</w:t>
      </w:r>
    </w:p>
    <w:p w14:paraId="58BB34B0" w14:textId="620FBE7B" w:rsidR="00D60688" w:rsidRPr="00D60688" w:rsidRDefault="00D60688" w:rsidP="00D60688">
      <w:pPr>
        <w:spacing w:after="0" w:line="240" w:lineRule="auto"/>
        <w:ind w:left="426"/>
        <w:jc w:val="center"/>
        <w:rPr>
          <w:rFonts w:cs="Calibri"/>
          <w:b/>
          <w:bCs/>
        </w:rPr>
      </w:pPr>
      <w:r w:rsidRPr="00FF37BA">
        <w:rPr>
          <w:rFonts w:cs="Calibri"/>
          <w:b/>
          <w:bCs/>
        </w:rPr>
        <w:t>Rozwiązanie Umowy</w:t>
      </w:r>
    </w:p>
    <w:p w14:paraId="20E12559" w14:textId="77777777" w:rsidR="00D60688" w:rsidRPr="0010286B" w:rsidRDefault="00D60688" w:rsidP="00D60688">
      <w:pPr>
        <w:pStyle w:val="Akapitzlist"/>
        <w:numPr>
          <w:ilvl w:val="1"/>
          <w:numId w:val="7"/>
        </w:numPr>
        <w:jc w:val="both"/>
        <w:rPr>
          <w:rFonts w:ascii="Calibri" w:eastAsia="Calibri" w:hAnsi="Calibri" w:cs="Times New Roman"/>
          <w:kern w:val="2"/>
          <w14:ligatures w14:val="standardContextual"/>
        </w:rPr>
      </w:pPr>
      <w:r w:rsidRPr="0010286B">
        <w:rPr>
          <w:rFonts w:ascii="Calibri" w:eastAsia="Calibri" w:hAnsi="Calibri" w:cs="Times New Roman"/>
          <w:kern w:val="2"/>
          <w14:ligatures w14:val="standardContextual"/>
        </w:rPr>
        <w:t>Zamawiający wypowie niniejszą umowę ze skutkiem natychmiastowym w przypadku:</w:t>
      </w:r>
    </w:p>
    <w:p w14:paraId="78627FE6" w14:textId="77777777" w:rsidR="00D60688" w:rsidRDefault="00D60688" w:rsidP="00D60688">
      <w:pPr>
        <w:pStyle w:val="Akapitzlist"/>
        <w:ind w:left="501"/>
        <w:jc w:val="both"/>
        <w:rPr>
          <w:rFonts w:ascii="Calibri" w:eastAsia="Calibri" w:hAnsi="Calibri" w:cs="Times New Roman"/>
          <w:kern w:val="2"/>
          <w14:ligatures w14:val="standardContextual"/>
        </w:rPr>
      </w:pPr>
      <w:r>
        <w:rPr>
          <w:rFonts w:ascii="Calibri" w:eastAsia="Calibri" w:hAnsi="Calibri" w:cs="Times New Roman"/>
          <w:kern w:val="2"/>
          <w14:ligatures w14:val="standardContextual"/>
        </w:rPr>
        <w:t xml:space="preserve">a. </w:t>
      </w:r>
      <w:r w:rsidRPr="0010286B">
        <w:rPr>
          <w:rFonts w:ascii="Calibri" w:eastAsia="Calibri" w:hAnsi="Calibri" w:cs="Times New Roman"/>
          <w:kern w:val="2"/>
          <w14:ligatures w14:val="standardContextual"/>
        </w:rPr>
        <w:t>zajęcia majątku Wykonawcy w stopniu uniemożliwiającym mu wykonanie umowy;</w:t>
      </w:r>
    </w:p>
    <w:p w14:paraId="75D1A013" w14:textId="77777777" w:rsidR="00D60688" w:rsidRDefault="00D60688" w:rsidP="00D60688">
      <w:pPr>
        <w:pStyle w:val="Akapitzlist"/>
        <w:ind w:left="501"/>
        <w:jc w:val="both"/>
        <w:rPr>
          <w:rFonts w:ascii="Calibri" w:eastAsia="Calibri" w:hAnsi="Calibri" w:cs="Times New Roman"/>
          <w:kern w:val="2"/>
          <w14:ligatures w14:val="standardContextual"/>
        </w:rPr>
      </w:pPr>
      <w:r>
        <w:rPr>
          <w:rFonts w:ascii="Calibri" w:eastAsia="Calibri" w:hAnsi="Calibri" w:cs="Times New Roman"/>
          <w:kern w:val="2"/>
          <w14:ligatures w14:val="standardContextual"/>
        </w:rPr>
        <w:t>b. t</w:t>
      </w:r>
      <w:r w:rsidRPr="0010286B">
        <w:rPr>
          <w:rFonts w:ascii="Calibri" w:eastAsia="Calibri" w:hAnsi="Calibri" w:cs="Times New Roman"/>
          <w:kern w:val="2"/>
          <w14:ligatures w14:val="standardContextual"/>
        </w:rPr>
        <w:t>rzykrotnego naruszenia warunków niniejszej umowy przez Wykonawcę;</w:t>
      </w:r>
    </w:p>
    <w:p w14:paraId="05F6ECF8" w14:textId="77777777" w:rsidR="00D60688" w:rsidRDefault="00D60688" w:rsidP="00D60688">
      <w:pPr>
        <w:pStyle w:val="Akapitzlist"/>
        <w:ind w:left="501"/>
        <w:jc w:val="both"/>
        <w:rPr>
          <w:rFonts w:ascii="Calibri" w:eastAsia="Calibri" w:hAnsi="Calibri" w:cs="Times New Roman"/>
          <w:kern w:val="2"/>
          <w14:ligatures w14:val="standardContextual"/>
        </w:rPr>
      </w:pPr>
      <w:r>
        <w:rPr>
          <w:rFonts w:ascii="Calibri" w:eastAsia="Calibri" w:hAnsi="Calibri" w:cs="Times New Roman"/>
          <w:kern w:val="2"/>
          <w14:ligatures w14:val="standardContextual"/>
        </w:rPr>
        <w:t xml:space="preserve">c. </w:t>
      </w:r>
      <w:r w:rsidRPr="0010286B">
        <w:rPr>
          <w:rFonts w:ascii="Calibri" w:eastAsia="Calibri" w:hAnsi="Calibri" w:cs="Times New Roman"/>
          <w:kern w:val="2"/>
          <w14:ligatures w14:val="standardContextual"/>
        </w:rPr>
        <w:t>nieprzystąpienia przez Wykonawcę do realizacji niniejszej umowy;</w:t>
      </w:r>
    </w:p>
    <w:p w14:paraId="6CEDA781" w14:textId="77777777" w:rsidR="00D60688" w:rsidRPr="0010286B" w:rsidRDefault="00D60688" w:rsidP="00D60688">
      <w:pPr>
        <w:pStyle w:val="Akapitzlist"/>
        <w:ind w:left="501"/>
        <w:jc w:val="both"/>
        <w:rPr>
          <w:rFonts w:ascii="Calibri" w:eastAsia="Calibri" w:hAnsi="Calibri" w:cs="Times New Roman"/>
          <w:kern w:val="2"/>
          <w14:ligatures w14:val="standardContextual"/>
        </w:rPr>
      </w:pPr>
      <w:r>
        <w:rPr>
          <w:rFonts w:ascii="Calibri" w:eastAsia="Calibri" w:hAnsi="Calibri" w:cs="Times New Roman"/>
          <w:kern w:val="2"/>
          <w14:ligatures w14:val="standardContextual"/>
        </w:rPr>
        <w:t xml:space="preserve">d. </w:t>
      </w:r>
      <w:r w:rsidRPr="0010286B">
        <w:rPr>
          <w:rFonts w:ascii="Calibri" w:eastAsia="Calibri" w:hAnsi="Calibri" w:cs="Times New Roman"/>
          <w:kern w:val="2"/>
          <w14:ligatures w14:val="standardContextual"/>
        </w:rPr>
        <w:t>zwłoki Wykonawcy w realizacji postanowień niniejszej umowy.</w:t>
      </w:r>
    </w:p>
    <w:p w14:paraId="743FEFA7" w14:textId="77777777" w:rsidR="00D60688" w:rsidRPr="0010286B" w:rsidRDefault="00D60688" w:rsidP="00D60688">
      <w:pPr>
        <w:pStyle w:val="Akapitzlist"/>
        <w:numPr>
          <w:ilvl w:val="1"/>
          <w:numId w:val="7"/>
        </w:numPr>
        <w:jc w:val="both"/>
        <w:rPr>
          <w:rFonts w:ascii="Calibri" w:eastAsia="Calibri" w:hAnsi="Calibri" w:cs="Times New Roman"/>
          <w:kern w:val="2"/>
          <w14:ligatures w14:val="standardContextual"/>
        </w:rPr>
      </w:pPr>
      <w:r w:rsidRPr="0010286B">
        <w:rPr>
          <w:rFonts w:ascii="Calibri" w:eastAsia="Calibri" w:hAnsi="Calibri" w:cs="Times New Roman"/>
          <w:kern w:val="2"/>
          <w14:ligatures w14:val="standardContextual"/>
        </w:rPr>
        <w:t>W przypadku odstąpienia przez Wykonawcę od umowy Zamawiający może żądać wyłącznie wynagrodzenia należnego z tytułu wykonania części umowy.</w:t>
      </w:r>
    </w:p>
    <w:p w14:paraId="5E1579E3" w14:textId="77777777" w:rsidR="00D60688" w:rsidRDefault="00D60688" w:rsidP="00D60688">
      <w:pPr>
        <w:pStyle w:val="Akapitzlist"/>
        <w:numPr>
          <w:ilvl w:val="1"/>
          <w:numId w:val="7"/>
        </w:numPr>
        <w:jc w:val="both"/>
        <w:rPr>
          <w:rFonts w:ascii="Calibri" w:eastAsia="Calibri" w:hAnsi="Calibri" w:cs="Times New Roman"/>
          <w:kern w:val="2"/>
          <w14:ligatures w14:val="standardContextual"/>
        </w:rPr>
      </w:pPr>
      <w:r w:rsidRPr="0010286B">
        <w:rPr>
          <w:rFonts w:ascii="Calibri" w:eastAsia="Calibri" w:hAnsi="Calibri" w:cs="Times New Roman"/>
          <w:kern w:val="2"/>
          <w14:ligatures w14:val="standardContextual"/>
        </w:rPr>
        <w:t>Oświadczenie o odstąpieniu od umowy wymaga formy pisemnej pod rygorem nieważności i może być złożone w terminie 60 dni od dnia powzięcia informacji, o których mowa w ust. 1.</w:t>
      </w:r>
    </w:p>
    <w:p w14:paraId="7EB7C928" w14:textId="0B4E8373" w:rsidR="00D60688" w:rsidRPr="00D60688" w:rsidRDefault="00D60688" w:rsidP="00D60688">
      <w:pPr>
        <w:pStyle w:val="Akapitzlist"/>
        <w:numPr>
          <w:ilvl w:val="1"/>
          <w:numId w:val="7"/>
        </w:numPr>
        <w:jc w:val="both"/>
        <w:rPr>
          <w:rFonts w:ascii="Calibri" w:eastAsia="Calibri" w:hAnsi="Calibri" w:cs="Times New Roman"/>
          <w:kern w:val="2"/>
          <w14:ligatures w14:val="standardContextual"/>
        </w:rPr>
      </w:pPr>
      <w:r w:rsidRPr="00D60688">
        <w:rPr>
          <w:rFonts w:cs="Calibri"/>
        </w:rPr>
        <w:t>Wykonawca, któremu Zamawiający udzielił zamówienia, w razie nie możliwości zrealizowania zamówienia, zobowiązany jest zastąpić nowym Wykonawcą wskazanym przez dotychczasowego Wykonawcę, na warunkach określonych w niniejszej umowie.</w:t>
      </w:r>
    </w:p>
    <w:p w14:paraId="6BAD0DB2" w14:textId="77777777" w:rsidR="00D60688" w:rsidRDefault="00D60688" w:rsidP="00D60688">
      <w:pPr>
        <w:numPr>
          <w:ilvl w:val="0"/>
          <w:numId w:val="24"/>
        </w:numPr>
        <w:spacing w:after="0" w:line="240" w:lineRule="auto"/>
        <w:jc w:val="both"/>
        <w:rPr>
          <w:rFonts w:cs="Calibri"/>
        </w:rPr>
      </w:pPr>
      <w:r w:rsidRPr="00531544">
        <w:rPr>
          <w:rFonts w:cs="Calibri"/>
        </w:rPr>
        <w:t>na podstawie postanowień umownych,</w:t>
      </w:r>
    </w:p>
    <w:p w14:paraId="68F363C4" w14:textId="77777777" w:rsidR="00D60688" w:rsidRDefault="00D60688" w:rsidP="00D60688">
      <w:pPr>
        <w:numPr>
          <w:ilvl w:val="0"/>
          <w:numId w:val="24"/>
        </w:numPr>
        <w:spacing w:after="0" w:line="240" w:lineRule="auto"/>
        <w:jc w:val="both"/>
        <w:rPr>
          <w:rFonts w:cs="Calibri"/>
        </w:rPr>
      </w:pPr>
      <w:r w:rsidRPr="00A829DE">
        <w:rPr>
          <w:rFonts w:cs="Calibri"/>
        </w:rPr>
        <w:t>w wyniku połączenia, podziału, przekształcenia, upadłości, restrukturyzacji lub nabycia</w:t>
      </w:r>
      <w:r>
        <w:rPr>
          <w:rFonts w:cs="Calibri"/>
        </w:rPr>
        <w:t xml:space="preserve"> </w:t>
      </w:r>
      <w:r w:rsidRPr="00A829DE">
        <w:rPr>
          <w:rFonts w:cs="Calibri"/>
        </w:rPr>
        <w:t>dotychczasowego Wykonawcy lub jego przedsiębiorstwa, o ile nowy wykonawca spełnia warunki udziału w postępowaniu, nie zachodzą wobec niego podstawy wykluczenia oraz nie pociąga to za sobą innych istotnych zmian umowy,</w:t>
      </w:r>
    </w:p>
    <w:p w14:paraId="5C474B04" w14:textId="77777777" w:rsidR="00D60688" w:rsidRDefault="00D60688" w:rsidP="00D60688">
      <w:pPr>
        <w:numPr>
          <w:ilvl w:val="0"/>
          <w:numId w:val="24"/>
        </w:numPr>
        <w:spacing w:after="0" w:line="240" w:lineRule="auto"/>
        <w:jc w:val="both"/>
        <w:rPr>
          <w:rFonts w:cs="Calibri"/>
        </w:rPr>
      </w:pPr>
      <w:r w:rsidRPr="00A829DE">
        <w:rPr>
          <w:rFonts w:cs="Calibri"/>
        </w:rPr>
        <w:t>w wyniku przejęcia przez Zamawiającego zobowiązań Wykonawcy względem jego podwykonawców.</w:t>
      </w:r>
    </w:p>
    <w:p w14:paraId="6793913D" w14:textId="77777777" w:rsidR="00D60688" w:rsidRPr="00531544" w:rsidRDefault="00D60688" w:rsidP="00D60688">
      <w:pPr>
        <w:spacing w:after="0" w:line="240" w:lineRule="auto"/>
        <w:jc w:val="both"/>
        <w:rPr>
          <w:rFonts w:cs="Calibri"/>
        </w:rPr>
      </w:pPr>
    </w:p>
    <w:p w14:paraId="2337C766" w14:textId="77777777" w:rsidR="00D60688" w:rsidRDefault="00D60688" w:rsidP="00D60688">
      <w:pPr>
        <w:spacing w:after="0" w:line="240" w:lineRule="auto"/>
        <w:jc w:val="center"/>
        <w:rPr>
          <w:rFonts w:cs="Calibri"/>
          <w:b/>
        </w:rPr>
      </w:pPr>
    </w:p>
    <w:p w14:paraId="2DE95FA9" w14:textId="7B9F0787" w:rsidR="00D60688" w:rsidRDefault="00D60688" w:rsidP="00D60688">
      <w:pPr>
        <w:spacing w:after="0" w:line="240" w:lineRule="auto"/>
        <w:jc w:val="center"/>
        <w:rPr>
          <w:rFonts w:cs="Calibri"/>
          <w:b/>
        </w:rPr>
      </w:pPr>
      <w:r w:rsidRPr="00531544">
        <w:rPr>
          <w:rFonts w:cs="Calibri"/>
          <w:b/>
        </w:rPr>
        <w:t xml:space="preserve">§ </w:t>
      </w:r>
      <w:r>
        <w:rPr>
          <w:rFonts w:cs="Calibri"/>
          <w:b/>
        </w:rPr>
        <w:t>7</w:t>
      </w:r>
      <w:r w:rsidRPr="00531544">
        <w:rPr>
          <w:rFonts w:cs="Calibri"/>
          <w:b/>
        </w:rPr>
        <w:t>.</w:t>
      </w:r>
    </w:p>
    <w:p w14:paraId="142EE4DE" w14:textId="066396BF" w:rsidR="00D60688" w:rsidRPr="00531544" w:rsidRDefault="00D60688" w:rsidP="00D60688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Kary umowne</w:t>
      </w:r>
    </w:p>
    <w:p w14:paraId="54319FAD" w14:textId="77777777" w:rsidR="00D60688" w:rsidRDefault="00D60688" w:rsidP="00D60688">
      <w:pPr>
        <w:pStyle w:val="Akapitzlist"/>
        <w:numPr>
          <w:ilvl w:val="0"/>
          <w:numId w:val="23"/>
        </w:numPr>
        <w:jc w:val="both"/>
        <w:rPr>
          <w:kern w:val="2"/>
          <w14:ligatures w14:val="standardContextual"/>
        </w:rPr>
      </w:pPr>
      <w:r w:rsidRPr="00FF37BA">
        <w:rPr>
          <w:kern w:val="2"/>
          <w14:ligatures w14:val="standardContextual"/>
        </w:rPr>
        <w:t>W przypadku niedotrzymania terminu realizacji przedmiotu umowy z przyczyn leżących po stronie Wykonawcy, Wykonawca zobowiązany będzie do zapłaty na rzecz Zamawiającego kary umownej w wysokości 50 zł za każdy rozpoczęty dzień zwłoki.</w:t>
      </w:r>
    </w:p>
    <w:p w14:paraId="0EC78678" w14:textId="77777777" w:rsidR="00D60688" w:rsidRDefault="00D60688" w:rsidP="00D60688">
      <w:pPr>
        <w:pStyle w:val="Akapitzlist"/>
        <w:numPr>
          <w:ilvl w:val="0"/>
          <w:numId w:val="23"/>
        </w:numPr>
        <w:jc w:val="both"/>
        <w:rPr>
          <w:kern w:val="2"/>
          <w14:ligatures w14:val="standardContextual"/>
        </w:rPr>
      </w:pPr>
      <w:r w:rsidRPr="00FF37BA">
        <w:rPr>
          <w:kern w:val="2"/>
          <w14:ligatures w14:val="standardContextual"/>
        </w:rPr>
        <w:t xml:space="preserve">Jeżeli Zamawiający lub Wykonawca odstąpią od umowy z przyczyn leżących po stronie Wykonawcy, Zleceniodawca obciąży Wykonawcę karą umowną w wysokości 10% wynagrodzenia, o którym mowa w § </w:t>
      </w:r>
      <w:r>
        <w:rPr>
          <w:kern w:val="2"/>
          <w14:ligatures w14:val="standardContextual"/>
        </w:rPr>
        <w:t xml:space="preserve">4 </w:t>
      </w:r>
      <w:r w:rsidRPr="00FF37BA">
        <w:rPr>
          <w:kern w:val="2"/>
          <w14:ligatures w14:val="standardContextual"/>
        </w:rPr>
        <w:t xml:space="preserve">ust. </w:t>
      </w:r>
      <w:r>
        <w:rPr>
          <w:kern w:val="2"/>
          <w14:ligatures w14:val="standardContextual"/>
        </w:rPr>
        <w:t>1</w:t>
      </w:r>
      <w:r w:rsidRPr="00FF37BA">
        <w:rPr>
          <w:kern w:val="2"/>
          <w14:ligatures w14:val="standardContextual"/>
        </w:rPr>
        <w:t>.</w:t>
      </w:r>
    </w:p>
    <w:p w14:paraId="177E5C2C" w14:textId="77777777" w:rsidR="00D60688" w:rsidRDefault="00D60688" w:rsidP="00D60688">
      <w:pPr>
        <w:pStyle w:val="Akapitzlist"/>
        <w:numPr>
          <w:ilvl w:val="0"/>
          <w:numId w:val="23"/>
        </w:numPr>
        <w:jc w:val="both"/>
        <w:rPr>
          <w:kern w:val="2"/>
          <w14:ligatures w14:val="standardContextual"/>
        </w:rPr>
      </w:pPr>
      <w:r w:rsidRPr="00FF37BA">
        <w:rPr>
          <w:kern w:val="2"/>
          <w14:ligatures w14:val="standardContextual"/>
        </w:rPr>
        <w:t xml:space="preserve">Jeżeli Zamawiający lub Wykonawca odstąpią od umowy z przyczyn leżących po stronie Zamawiającego, Wykonawca obciąży Zamawiającego karą umowną w wysokości 10% wynagrodzenia, o którym mowa w § </w:t>
      </w:r>
      <w:r>
        <w:rPr>
          <w:kern w:val="2"/>
          <w14:ligatures w14:val="standardContextual"/>
        </w:rPr>
        <w:t>4</w:t>
      </w:r>
      <w:r w:rsidRPr="00FF37BA">
        <w:rPr>
          <w:kern w:val="2"/>
          <w14:ligatures w14:val="standardContextual"/>
        </w:rPr>
        <w:t xml:space="preserve"> ust.</w:t>
      </w:r>
      <w:r>
        <w:rPr>
          <w:kern w:val="2"/>
          <w14:ligatures w14:val="standardContextual"/>
        </w:rPr>
        <w:t xml:space="preserve"> 1</w:t>
      </w:r>
      <w:r w:rsidRPr="00FF37BA">
        <w:rPr>
          <w:kern w:val="2"/>
          <w14:ligatures w14:val="standardContextual"/>
        </w:rPr>
        <w:t>.</w:t>
      </w:r>
    </w:p>
    <w:p w14:paraId="65A2CEC3" w14:textId="77777777" w:rsidR="00D60688" w:rsidRDefault="00D60688" w:rsidP="00D60688">
      <w:pPr>
        <w:pStyle w:val="Akapitzlist"/>
        <w:numPr>
          <w:ilvl w:val="0"/>
          <w:numId w:val="23"/>
        </w:numPr>
        <w:jc w:val="both"/>
        <w:rPr>
          <w:kern w:val="2"/>
          <w14:ligatures w14:val="standardContextual"/>
        </w:rPr>
      </w:pPr>
      <w:r w:rsidRPr="00FF37BA">
        <w:rPr>
          <w:kern w:val="2"/>
          <w14:ligatures w14:val="standardContextual"/>
        </w:rPr>
        <w:t>Łączna maksymalna wysokość kar umownych, których mogą dochodzić strony wynosi 30% wynagrodzenia, o którym mowa w § 4 ust. 2</w:t>
      </w:r>
    </w:p>
    <w:p w14:paraId="31E2F352" w14:textId="77777777" w:rsidR="00D60688" w:rsidRDefault="00D60688" w:rsidP="00D60688">
      <w:pPr>
        <w:pStyle w:val="Akapitzlist"/>
        <w:numPr>
          <w:ilvl w:val="0"/>
          <w:numId w:val="23"/>
        </w:numPr>
        <w:jc w:val="both"/>
        <w:rPr>
          <w:kern w:val="2"/>
          <w14:ligatures w14:val="standardContextual"/>
        </w:rPr>
      </w:pPr>
      <w:r w:rsidRPr="00FF37BA">
        <w:rPr>
          <w:kern w:val="2"/>
          <w14:ligatures w14:val="standardContextual"/>
        </w:rPr>
        <w:t>Wykonawca upoważnia Zamawiającego do potrącenia z należnego Wykonawcy wynagrodzenia wymagalnych kar umownych.</w:t>
      </w:r>
    </w:p>
    <w:p w14:paraId="6A9D5A84" w14:textId="77777777" w:rsidR="00D60688" w:rsidRDefault="00D60688" w:rsidP="00D60688">
      <w:pPr>
        <w:pStyle w:val="Akapitzlist"/>
        <w:numPr>
          <w:ilvl w:val="0"/>
          <w:numId w:val="23"/>
        </w:numPr>
        <w:jc w:val="both"/>
        <w:rPr>
          <w:kern w:val="2"/>
          <w14:ligatures w14:val="standardContextual"/>
        </w:rPr>
      </w:pPr>
      <w:r w:rsidRPr="00FF37BA">
        <w:rPr>
          <w:kern w:val="2"/>
          <w14:ligatures w14:val="standardContextual"/>
        </w:rPr>
        <w:t>Zamawiający zastrzega sobie prawo dochodzenia odszkodowania na zasadach ogólnych, jeżeli wysokość szkody poniesionej przez Zamawiający przekroczy wysokość kar umownych.</w:t>
      </w:r>
    </w:p>
    <w:p w14:paraId="31A66FF7" w14:textId="77777777" w:rsidR="00D60688" w:rsidRPr="00FF37BA" w:rsidRDefault="00D60688" w:rsidP="00D60688">
      <w:pPr>
        <w:pStyle w:val="Akapitzlist"/>
        <w:numPr>
          <w:ilvl w:val="0"/>
          <w:numId w:val="23"/>
        </w:numPr>
        <w:jc w:val="both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>W razie z</w:t>
      </w:r>
      <w:r w:rsidRPr="00FF37BA">
        <w:rPr>
          <w:kern w:val="2"/>
          <w14:ligatures w14:val="standardContextual"/>
        </w:rPr>
        <w:t>apłata kary na rzecz Zamawiającego przez Wykonawcę</w:t>
      </w:r>
      <w:r>
        <w:rPr>
          <w:kern w:val="2"/>
          <w14:ligatures w14:val="standardContextual"/>
        </w:rPr>
        <w:t xml:space="preserve"> na podstawie noty księgowej</w:t>
      </w:r>
      <w:r w:rsidRPr="00FF37BA">
        <w:rPr>
          <w:kern w:val="2"/>
          <w14:ligatures w14:val="standardContextual"/>
        </w:rPr>
        <w:t>, zostanie skierowana na konto Zamawiającego.</w:t>
      </w:r>
    </w:p>
    <w:p w14:paraId="592233CA" w14:textId="77777777" w:rsidR="00D60688" w:rsidRPr="00FF37BA" w:rsidRDefault="00D60688" w:rsidP="00D60688">
      <w:pPr>
        <w:pStyle w:val="Akapitzlist"/>
        <w:spacing w:after="0" w:line="240" w:lineRule="auto"/>
        <w:jc w:val="both"/>
        <w:rPr>
          <w:rFonts w:cs="Calibri"/>
        </w:rPr>
      </w:pPr>
    </w:p>
    <w:p w14:paraId="1029BD27" w14:textId="77777777" w:rsidR="00D60688" w:rsidRDefault="00D60688" w:rsidP="00D60688">
      <w:pPr>
        <w:spacing w:after="0" w:line="240" w:lineRule="auto"/>
        <w:jc w:val="center"/>
        <w:rPr>
          <w:rFonts w:cs="Calibri"/>
          <w:b/>
        </w:rPr>
      </w:pPr>
    </w:p>
    <w:p w14:paraId="2C4A42CF" w14:textId="74F5B2F2" w:rsidR="00D60688" w:rsidRDefault="00D60688" w:rsidP="00D60688">
      <w:pPr>
        <w:spacing w:after="0" w:line="240" w:lineRule="auto"/>
        <w:jc w:val="center"/>
        <w:rPr>
          <w:rFonts w:cs="Calibri"/>
          <w:b/>
        </w:rPr>
      </w:pPr>
      <w:r w:rsidRPr="00531544">
        <w:rPr>
          <w:rFonts w:cs="Calibri"/>
          <w:b/>
        </w:rPr>
        <w:t xml:space="preserve">§ </w:t>
      </w:r>
      <w:r>
        <w:rPr>
          <w:rFonts w:cs="Calibri"/>
          <w:b/>
        </w:rPr>
        <w:t>8</w:t>
      </w:r>
      <w:r w:rsidRPr="00531544">
        <w:rPr>
          <w:rFonts w:cs="Calibri"/>
          <w:b/>
        </w:rPr>
        <w:t>.</w:t>
      </w:r>
    </w:p>
    <w:p w14:paraId="53E040F4" w14:textId="34F06FE8" w:rsidR="00D60688" w:rsidRPr="00531544" w:rsidRDefault="00D60688" w:rsidP="00D60688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Postanowienia końcowe</w:t>
      </w:r>
    </w:p>
    <w:p w14:paraId="37F1B72C" w14:textId="77777777" w:rsidR="00D60688" w:rsidRDefault="00D60688" w:rsidP="00D60688">
      <w:pPr>
        <w:numPr>
          <w:ilvl w:val="0"/>
          <w:numId w:val="25"/>
        </w:numPr>
        <w:spacing w:after="0" w:line="240" w:lineRule="auto"/>
        <w:ind w:left="426"/>
        <w:jc w:val="both"/>
        <w:rPr>
          <w:rFonts w:cs="Calibri"/>
        </w:rPr>
      </w:pPr>
      <w:r w:rsidRPr="00531544">
        <w:rPr>
          <w:rFonts w:cs="Calibri"/>
        </w:rPr>
        <w:t>Wszelkie zmiany umowy wymagają formy pisemnej pod rygorem nieważności.</w:t>
      </w:r>
    </w:p>
    <w:p w14:paraId="4F0CE0C2" w14:textId="77777777" w:rsidR="00D60688" w:rsidRDefault="00D60688" w:rsidP="00D60688">
      <w:pPr>
        <w:numPr>
          <w:ilvl w:val="0"/>
          <w:numId w:val="25"/>
        </w:numPr>
        <w:spacing w:after="0" w:line="240" w:lineRule="auto"/>
        <w:ind w:left="426"/>
        <w:jc w:val="both"/>
        <w:rPr>
          <w:rFonts w:cs="Calibri"/>
        </w:rPr>
      </w:pPr>
      <w:r w:rsidRPr="00A829DE">
        <w:rPr>
          <w:rFonts w:cs="Calibri"/>
        </w:rPr>
        <w:lastRenderedPageBreak/>
        <w:t>Wszelkie spory, związane z realizacją niniejszej umowy, w tym dotyczące przypadków naruszenia  lub nie wywiązywania się Stron z postanowień umowy Strony będą się starały rozwiązać  polubownie.</w:t>
      </w:r>
    </w:p>
    <w:p w14:paraId="3C176125" w14:textId="77777777" w:rsidR="00D60688" w:rsidRDefault="00D60688" w:rsidP="00D60688">
      <w:pPr>
        <w:numPr>
          <w:ilvl w:val="0"/>
          <w:numId w:val="25"/>
        </w:numPr>
        <w:spacing w:after="0" w:line="240" w:lineRule="auto"/>
        <w:ind w:left="426"/>
        <w:jc w:val="both"/>
        <w:rPr>
          <w:rFonts w:cs="Calibri"/>
        </w:rPr>
      </w:pPr>
      <w:r w:rsidRPr="00A829DE">
        <w:rPr>
          <w:rFonts w:cs="Calibri"/>
        </w:rPr>
        <w:t>W przypadku niemożności rozstrzygnięcia sporu w trybie okre</w:t>
      </w:r>
      <w:r>
        <w:rPr>
          <w:rFonts w:cs="Calibri"/>
        </w:rPr>
        <w:t xml:space="preserve">ślonym w ust. 1 Strony ustalają </w:t>
      </w:r>
      <w:r w:rsidRPr="00A829DE">
        <w:rPr>
          <w:rFonts w:cs="Calibri"/>
        </w:rPr>
        <w:t>zgodnie, że spór zostanie poddany pod rozstrzygnięcie s</w:t>
      </w:r>
      <w:r>
        <w:rPr>
          <w:rFonts w:cs="Calibri"/>
        </w:rPr>
        <w:t xml:space="preserve">ądu powszechnego właściwego dla </w:t>
      </w:r>
      <w:r w:rsidRPr="00A829DE">
        <w:rPr>
          <w:rFonts w:cs="Calibri"/>
        </w:rPr>
        <w:t>siedziby Zamawiającego.</w:t>
      </w:r>
    </w:p>
    <w:p w14:paraId="67F6AD25" w14:textId="77777777" w:rsidR="00D60688" w:rsidRDefault="00D60688" w:rsidP="00D60688">
      <w:pPr>
        <w:numPr>
          <w:ilvl w:val="0"/>
          <w:numId w:val="25"/>
        </w:numPr>
        <w:spacing w:after="0" w:line="240" w:lineRule="auto"/>
        <w:ind w:left="426"/>
        <w:jc w:val="both"/>
        <w:rPr>
          <w:rFonts w:cs="Calibri"/>
        </w:rPr>
      </w:pPr>
      <w:r w:rsidRPr="00A829DE">
        <w:rPr>
          <w:rFonts w:cs="Calibri"/>
        </w:rPr>
        <w:t>W sprawach nieuregulowanych umową zastosowanie mają odpowiednie przepisy prawa polskiego i wspólnotowego.</w:t>
      </w:r>
    </w:p>
    <w:p w14:paraId="7D5D4313" w14:textId="77777777" w:rsidR="00D60688" w:rsidRDefault="00D60688" w:rsidP="00D60688">
      <w:pPr>
        <w:numPr>
          <w:ilvl w:val="0"/>
          <w:numId w:val="25"/>
        </w:numPr>
        <w:spacing w:after="0" w:line="240" w:lineRule="auto"/>
        <w:ind w:left="426"/>
        <w:jc w:val="both"/>
        <w:rPr>
          <w:rFonts w:cs="Calibri"/>
        </w:rPr>
      </w:pPr>
      <w:r w:rsidRPr="00A829DE">
        <w:rPr>
          <w:rFonts w:cs="Calibri"/>
        </w:rPr>
        <w:t>Umowa i załączniki stanowią integralną część</w:t>
      </w:r>
      <w:r>
        <w:rPr>
          <w:rFonts w:cs="Calibri"/>
        </w:rPr>
        <w:t xml:space="preserve"> umowy</w:t>
      </w:r>
      <w:r w:rsidRPr="00A829DE">
        <w:rPr>
          <w:rFonts w:cs="Calibri"/>
        </w:rPr>
        <w:t>.</w:t>
      </w:r>
    </w:p>
    <w:p w14:paraId="7DE3198C" w14:textId="77777777" w:rsidR="00D60688" w:rsidRDefault="00D60688" w:rsidP="00D60688">
      <w:pPr>
        <w:numPr>
          <w:ilvl w:val="0"/>
          <w:numId w:val="25"/>
        </w:numPr>
        <w:spacing w:after="0" w:line="240" w:lineRule="auto"/>
        <w:ind w:left="426"/>
        <w:jc w:val="both"/>
        <w:rPr>
          <w:rFonts w:cs="Calibri"/>
        </w:rPr>
      </w:pPr>
      <w:r w:rsidRPr="00A829DE">
        <w:rPr>
          <w:rFonts w:cs="Calibri"/>
        </w:rPr>
        <w:t>Umowę sporządzono w 2 jednobrzmiących egze</w:t>
      </w:r>
      <w:r>
        <w:rPr>
          <w:rFonts w:cs="Calibri"/>
        </w:rPr>
        <w:t xml:space="preserve">mplarzach po jednym dla każdej </w:t>
      </w:r>
      <w:r w:rsidRPr="00A829DE">
        <w:rPr>
          <w:rFonts w:cs="Calibri"/>
        </w:rPr>
        <w:t xml:space="preserve">ze </w:t>
      </w:r>
      <w:r>
        <w:rPr>
          <w:rFonts w:cs="Calibri"/>
        </w:rPr>
        <w:t>S</w:t>
      </w:r>
      <w:r w:rsidRPr="00A829DE">
        <w:rPr>
          <w:rFonts w:cs="Calibri"/>
        </w:rPr>
        <w:t>tron.</w:t>
      </w:r>
    </w:p>
    <w:p w14:paraId="0C581469" w14:textId="77777777" w:rsidR="00D60688" w:rsidRDefault="00D60688" w:rsidP="00D60688">
      <w:pPr>
        <w:spacing w:after="0" w:line="240" w:lineRule="auto"/>
        <w:ind w:left="426"/>
        <w:jc w:val="both"/>
        <w:rPr>
          <w:rFonts w:cs="Calibri"/>
        </w:rPr>
      </w:pPr>
    </w:p>
    <w:p w14:paraId="7490060A" w14:textId="77777777" w:rsidR="001C7B76" w:rsidRDefault="001C7B76" w:rsidP="00D60688">
      <w:pPr>
        <w:spacing w:after="0" w:line="240" w:lineRule="auto"/>
        <w:ind w:left="426"/>
        <w:jc w:val="both"/>
        <w:rPr>
          <w:rFonts w:cs="Calibri"/>
        </w:rPr>
      </w:pPr>
    </w:p>
    <w:p w14:paraId="66E25E1D" w14:textId="77777777" w:rsidR="001C7B76" w:rsidRDefault="001C7B76" w:rsidP="00D60688">
      <w:pPr>
        <w:spacing w:after="0" w:line="240" w:lineRule="auto"/>
        <w:ind w:left="426"/>
        <w:jc w:val="both"/>
        <w:rPr>
          <w:rFonts w:cs="Calibri"/>
        </w:rPr>
      </w:pPr>
    </w:p>
    <w:p w14:paraId="077AC5F4" w14:textId="77777777" w:rsidR="001C7B76" w:rsidRDefault="001C7B76" w:rsidP="00D60688">
      <w:pPr>
        <w:spacing w:after="0" w:line="240" w:lineRule="auto"/>
        <w:ind w:left="426"/>
        <w:jc w:val="both"/>
        <w:rPr>
          <w:rFonts w:cs="Calibri"/>
        </w:rPr>
      </w:pPr>
    </w:p>
    <w:p w14:paraId="4CD2EFD1" w14:textId="77777777" w:rsidR="001C7B76" w:rsidRDefault="001C7B76" w:rsidP="00D60688">
      <w:pPr>
        <w:spacing w:after="0" w:line="240" w:lineRule="auto"/>
        <w:ind w:left="426"/>
        <w:jc w:val="both"/>
        <w:rPr>
          <w:rFonts w:cs="Calibri"/>
        </w:rPr>
      </w:pPr>
    </w:p>
    <w:p w14:paraId="65609A1B" w14:textId="77777777" w:rsidR="001C7B76" w:rsidRDefault="001C7B76" w:rsidP="00D60688">
      <w:pPr>
        <w:spacing w:after="0" w:line="240" w:lineRule="auto"/>
        <w:ind w:left="426"/>
        <w:jc w:val="both"/>
        <w:rPr>
          <w:rFonts w:cs="Calibri"/>
        </w:rPr>
      </w:pPr>
    </w:p>
    <w:p w14:paraId="46B1805C" w14:textId="77777777" w:rsidR="001C7B76" w:rsidRDefault="001C7B76" w:rsidP="00D60688">
      <w:pPr>
        <w:spacing w:after="0" w:line="240" w:lineRule="auto"/>
        <w:ind w:left="426"/>
        <w:jc w:val="both"/>
        <w:rPr>
          <w:rFonts w:cs="Calibri"/>
        </w:rPr>
      </w:pPr>
    </w:p>
    <w:p w14:paraId="2A13C00F" w14:textId="77777777" w:rsidR="00D60688" w:rsidRDefault="00D60688" w:rsidP="00D60688">
      <w:pPr>
        <w:spacing w:after="0" w:line="240" w:lineRule="auto"/>
        <w:jc w:val="both"/>
        <w:rPr>
          <w:rFonts w:cs="Calibri"/>
        </w:rPr>
      </w:pPr>
    </w:p>
    <w:p w14:paraId="52BBD6F7" w14:textId="114B966D" w:rsidR="00D60688" w:rsidRPr="00E23525" w:rsidRDefault="001C7B76" w:rsidP="00D60688">
      <w:pPr>
        <w:rPr>
          <w:rFonts w:cs="Calibri"/>
        </w:rPr>
      </w:pPr>
      <w:r>
        <w:rPr>
          <w:rFonts w:cs="Calibri"/>
        </w:rPr>
        <w:t>……………………………………………………………………..           …………………………………………………………………………….</w:t>
      </w:r>
    </w:p>
    <w:p w14:paraId="0B32A191" w14:textId="10C94CEA" w:rsidR="00D60688" w:rsidRPr="00E23525" w:rsidRDefault="00D60688" w:rsidP="00D60688">
      <w:pPr>
        <w:jc w:val="center"/>
        <w:rPr>
          <w:rFonts w:cs="Calibri"/>
          <w:b/>
        </w:rPr>
      </w:pPr>
      <w:r w:rsidRPr="00E23525">
        <w:rPr>
          <w:rFonts w:cs="Calibri"/>
          <w:b/>
        </w:rPr>
        <w:t>ZAMAWIAJĄCY</w:t>
      </w:r>
      <w:r w:rsidRPr="00E23525">
        <w:rPr>
          <w:rFonts w:cs="Calibri"/>
          <w:b/>
        </w:rPr>
        <w:tab/>
      </w:r>
      <w:r w:rsidR="001C7B76">
        <w:rPr>
          <w:rFonts w:cs="Calibri"/>
          <w:b/>
        </w:rPr>
        <w:t xml:space="preserve"> </w:t>
      </w:r>
      <w:r w:rsidRPr="00E23525">
        <w:rPr>
          <w:rFonts w:cs="Calibri"/>
          <w:b/>
        </w:rPr>
        <w:tab/>
      </w:r>
      <w:r w:rsidRPr="00E23525">
        <w:rPr>
          <w:rFonts w:cs="Calibri"/>
          <w:b/>
        </w:rPr>
        <w:tab/>
      </w:r>
      <w:r w:rsidRPr="00E23525">
        <w:rPr>
          <w:rFonts w:cs="Calibri"/>
          <w:b/>
        </w:rPr>
        <w:tab/>
      </w:r>
      <w:r w:rsidRPr="00E23525">
        <w:rPr>
          <w:rFonts w:cs="Calibri"/>
          <w:b/>
        </w:rPr>
        <w:tab/>
        <w:t>WYKONAWCA</w:t>
      </w:r>
    </w:p>
    <w:p w14:paraId="306CF75E" w14:textId="77777777" w:rsidR="00D60688" w:rsidRDefault="00D60688" w:rsidP="00D60688">
      <w:pPr>
        <w:rPr>
          <w:rFonts w:ascii="Times New Roman" w:hAnsi="Times New Roman"/>
          <w:b/>
          <w:sz w:val="24"/>
          <w:szCs w:val="24"/>
        </w:rPr>
      </w:pPr>
    </w:p>
    <w:p w14:paraId="5F5A93C2" w14:textId="77777777" w:rsidR="00D60688" w:rsidRDefault="00D60688" w:rsidP="00D60688"/>
    <w:p w14:paraId="0551EB70" w14:textId="77777777" w:rsidR="00E77332" w:rsidRDefault="00E77332" w:rsidP="007E5FA5">
      <w:pPr>
        <w:rPr>
          <w:rFonts w:ascii="Calibri" w:eastAsia="Calibri" w:hAnsi="Calibri" w:cs="Times New Roman"/>
          <w:kern w:val="2"/>
          <w14:ligatures w14:val="standardContextual"/>
        </w:rPr>
      </w:pPr>
    </w:p>
    <w:p w14:paraId="504A8611" w14:textId="77777777" w:rsidR="0069303A" w:rsidRDefault="0069303A" w:rsidP="007E5FA5">
      <w:pPr>
        <w:rPr>
          <w:rFonts w:ascii="Calibri" w:eastAsia="Calibri" w:hAnsi="Calibri" w:cs="Times New Roman"/>
          <w:kern w:val="2"/>
          <w14:ligatures w14:val="standardContextual"/>
        </w:rPr>
      </w:pPr>
    </w:p>
    <w:p w14:paraId="343B5422" w14:textId="7475859E" w:rsidR="004253FC" w:rsidRPr="004253FC" w:rsidRDefault="004253FC" w:rsidP="002E19DD">
      <w:pPr>
        <w:spacing w:after="600" w:line="276" w:lineRule="auto"/>
        <w:rPr>
          <w:rFonts w:cstheme="minorHAnsi"/>
        </w:rPr>
      </w:pPr>
    </w:p>
    <w:sectPr w:rsidR="004253FC" w:rsidRPr="004253FC" w:rsidSect="005D18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08D90" w14:textId="77777777" w:rsidR="00462A9D" w:rsidRDefault="00462A9D" w:rsidP="00E47A8D">
      <w:pPr>
        <w:spacing w:after="0" w:line="240" w:lineRule="auto"/>
      </w:pPr>
      <w:r>
        <w:separator/>
      </w:r>
    </w:p>
  </w:endnote>
  <w:endnote w:type="continuationSeparator" w:id="0">
    <w:p w14:paraId="3EB8975B" w14:textId="77777777" w:rsidR="00462A9D" w:rsidRDefault="00462A9D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383142261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45851A5" w14:textId="78CA7EB0" w:rsidR="00B34F48" w:rsidRDefault="00B34F48" w:rsidP="002612A2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9B2BD03" w14:textId="77777777" w:rsidR="009804F2" w:rsidRDefault="009804F2" w:rsidP="00B34F4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75658538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9450110" w14:textId="4FE76C58" w:rsidR="00B34F48" w:rsidRDefault="00B34F48" w:rsidP="002612A2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8</w:t>
        </w:r>
        <w:r>
          <w:rPr>
            <w:rStyle w:val="Numerstrony"/>
          </w:rPr>
          <w:fldChar w:fldCharType="end"/>
        </w:r>
      </w:p>
    </w:sdtContent>
  </w:sdt>
  <w:p w14:paraId="56ABCA3F" w14:textId="77777777" w:rsidR="00C870E5" w:rsidRDefault="00C870E5" w:rsidP="00B34F48">
    <w:pPr>
      <w:pStyle w:val="Stopka"/>
      <w:ind w:right="360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B2F3BC0" wp14:editId="241FF0F7">
          <wp:simplePos x="0" y="0"/>
          <wp:positionH relativeFrom="column">
            <wp:posOffset>-899795</wp:posOffset>
          </wp:positionH>
          <wp:positionV relativeFrom="paragraph">
            <wp:posOffset>-217915</wp:posOffset>
          </wp:positionV>
          <wp:extent cx="7588602" cy="729849"/>
          <wp:effectExtent l="0" t="0" r="0" b="0"/>
          <wp:wrapNone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602" cy="729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1C81D97" wp14:editId="3F3481D7">
          <wp:simplePos x="0" y="0"/>
          <wp:positionH relativeFrom="column">
            <wp:posOffset>-888547</wp:posOffset>
          </wp:positionH>
          <wp:positionV relativeFrom="paragraph">
            <wp:posOffset>-208359</wp:posOffset>
          </wp:positionV>
          <wp:extent cx="7525198" cy="723751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198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1BD9F" w14:textId="77777777" w:rsidR="00462A9D" w:rsidRDefault="00462A9D" w:rsidP="00E47A8D">
      <w:pPr>
        <w:spacing w:after="0" w:line="240" w:lineRule="auto"/>
      </w:pPr>
      <w:r>
        <w:separator/>
      </w:r>
    </w:p>
  </w:footnote>
  <w:footnote w:type="continuationSeparator" w:id="0">
    <w:p w14:paraId="06A041A0" w14:textId="77777777" w:rsidR="00462A9D" w:rsidRDefault="00462A9D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440C" w14:textId="77777777" w:rsidR="009804F2" w:rsidRDefault="009804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E9E5F" w14:textId="77777777" w:rsidR="009804F2" w:rsidRDefault="009804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0D3A11C3">
          <wp:simplePos x="0" y="0"/>
          <wp:positionH relativeFrom="column">
            <wp:posOffset>-888363</wp:posOffset>
          </wp:positionH>
          <wp:positionV relativeFrom="paragraph">
            <wp:posOffset>-213360</wp:posOffset>
          </wp:positionV>
          <wp:extent cx="7549517" cy="733051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17" cy="733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6FD6D5C8"/>
    <w:lvl w:ilvl="0" w:tplc="14B023FA">
      <w:start w:val="1"/>
      <w:numFmt w:val="decimal"/>
      <w:lvlText w:val="%1."/>
      <w:lvlJc w:val="left"/>
      <w:rPr>
        <w:rFonts w:ascii="Calibri" w:eastAsia="Calibri" w:hAnsi="Calibri" w:cs="Calibri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22C7D8A"/>
    <w:multiLevelType w:val="hybridMultilevel"/>
    <w:tmpl w:val="9F3E92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06A4C"/>
    <w:multiLevelType w:val="hybridMultilevel"/>
    <w:tmpl w:val="442A91F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7004A78"/>
    <w:multiLevelType w:val="multilevel"/>
    <w:tmpl w:val="AFA0346C"/>
    <w:styleLink w:val="Bieca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77C1C"/>
    <w:multiLevelType w:val="hybridMultilevel"/>
    <w:tmpl w:val="61BA987A"/>
    <w:lvl w:ilvl="0" w:tplc="089A4E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D0706"/>
    <w:multiLevelType w:val="hybridMultilevel"/>
    <w:tmpl w:val="5C665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B645F4C">
      <w:start w:val="1"/>
      <w:numFmt w:val="decimal"/>
      <w:lvlText w:val="%2."/>
      <w:lvlJc w:val="left"/>
      <w:pPr>
        <w:ind w:left="501" w:hanging="360"/>
      </w:pPr>
      <w:rPr>
        <w:rFonts w:ascii="Calibri" w:eastAsia="Calibri" w:hAnsi="Calibri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33B46"/>
    <w:multiLevelType w:val="hybridMultilevel"/>
    <w:tmpl w:val="C6321696"/>
    <w:lvl w:ilvl="0" w:tplc="0415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91A4AD7C">
      <w:start w:val="1"/>
      <w:numFmt w:val="decimal"/>
      <w:lvlText w:val="%2."/>
      <w:lvlJc w:val="left"/>
      <w:pPr>
        <w:ind w:left="1546" w:hanging="400"/>
      </w:pPr>
      <w:rPr>
        <w:rFonts w:hint="default"/>
      </w:rPr>
    </w:lvl>
    <w:lvl w:ilvl="2" w:tplc="FADEE0A2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485F9B"/>
    <w:multiLevelType w:val="hybridMultilevel"/>
    <w:tmpl w:val="20386DB6"/>
    <w:lvl w:ilvl="0" w:tplc="DCA2C59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172E6"/>
    <w:multiLevelType w:val="hybridMultilevel"/>
    <w:tmpl w:val="6808664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034B9B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6041F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F1CAA"/>
    <w:multiLevelType w:val="hybridMultilevel"/>
    <w:tmpl w:val="D604CE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3F2E37"/>
    <w:multiLevelType w:val="hybridMultilevel"/>
    <w:tmpl w:val="3D8C892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8347D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84A573A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D50E1"/>
    <w:multiLevelType w:val="hybridMultilevel"/>
    <w:tmpl w:val="02C24D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1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8B5AFA"/>
    <w:multiLevelType w:val="hybridMultilevel"/>
    <w:tmpl w:val="2B801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BC25C4"/>
    <w:multiLevelType w:val="hybridMultilevel"/>
    <w:tmpl w:val="184CA0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BD126F"/>
    <w:multiLevelType w:val="hybridMultilevel"/>
    <w:tmpl w:val="FC7003FA"/>
    <w:lvl w:ilvl="0" w:tplc="67B623D4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BD5C9E"/>
    <w:multiLevelType w:val="hybridMultilevel"/>
    <w:tmpl w:val="DC5095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0000008">
      <w:start w:val="1"/>
      <w:numFmt w:val="decimal"/>
      <w:lvlText w:val="%2.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C105B2"/>
    <w:multiLevelType w:val="hybridMultilevel"/>
    <w:tmpl w:val="3EBAB092"/>
    <w:lvl w:ilvl="0" w:tplc="DCA2C59C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5214A66"/>
    <w:multiLevelType w:val="hybridMultilevel"/>
    <w:tmpl w:val="DF6259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2442A9"/>
    <w:multiLevelType w:val="hybridMultilevel"/>
    <w:tmpl w:val="042C6BD4"/>
    <w:lvl w:ilvl="0" w:tplc="F7BA3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CE5DC8"/>
    <w:multiLevelType w:val="hybridMultilevel"/>
    <w:tmpl w:val="8B62C00C"/>
    <w:lvl w:ilvl="0" w:tplc="1A9079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242B32"/>
    <w:multiLevelType w:val="hybridMultilevel"/>
    <w:tmpl w:val="D5BAB9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0F87F6E"/>
    <w:multiLevelType w:val="hybridMultilevel"/>
    <w:tmpl w:val="095EC768"/>
    <w:lvl w:ilvl="0" w:tplc="F8FEDB2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06CF3"/>
    <w:multiLevelType w:val="hybridMultilevel"/>
    <w:tmpl w:val="079A1D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30490"/>
    <w:multiLevelType w:val="hybridMultilevel"/>
    <w:tmpl w:val="0F044958"/>
    <w:lvl w:ilvl="0" w:tplc="BA18E32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FA7CF3"/>
    <w:multiLevelType w:val="hybridMultilevel"/>
    <w:tmpl w:val="1DF469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58E71E6">
      <w:start w:val="1"/>
      <w:numFmt w:val="lowerLetter"/>
      <w:lvlText w:val="%2)"/>
      <w:lvlJc w:val="left"/>
      <w:pPr>
        <w:ind w:left="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0B0E85"/>
    <w:multiLevelType w:val="hybridMultilevel"/>
    <w:tmpl w:val="A52869A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BC41D0"/>
    <w:multiLevelType w:val="hybridMultilevel"/>
    <w:tmpl w:val="9446AFE6"/>
    <w:lvl w:ilvl="0" w:tplc="9BC206F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C5ABC"/>
    <w:multiLevelType w:val="hybridMultilevel"/>
    <w:tmpl w:val="2AF45D64"/>
    <w:lvl w:ilvl="0" w:tplc="0000000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3FF5631"/>
    <w:multiLevelType w:val="hybridMultilevel"/>
    <w:tmpl w:val="36B890BE"/>
    <w:lvl w:ilvl="0" w:tplc="DCA2C59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2F3B9C"/>
    <w:multiLevelType w:val="hybridMultilevel"/>
    <w:tmpl w:val="9E8ABFF6"/>
    <w:lvl w:ilvl="0" w:tplc="000000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BB3A80"/>
    <w:multiLevelType w:val="hybridMultilevel"/>
    <w:tmpl w:val="0F34C3F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AB6B34"/>
    <w:multiLevelType w:val="hybridMultilevel"/>
    <w:tmpl w:val="20386DB6"/>
    <w:lvl w:ilvl="0" w:tplc="DCA2C59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972600">
    <w:abstractNumId w:val="27"/>
  </w:num>
  <w:num w:numId="2" w16cid:durableId="238830742">
    <w:abstractNumId w:val="8"/>
  </w:num>
  <w:num w:numId="3" w16cid:durableId="776019240">
    <w:abstractNumId w:val="29"/>
  </w:num>
  <w:num w:numId="4" w16cid:durableId="733240849">
    <w:abstractNumId w:val="3"/>
  </w:num>
  <w:num w:numId="5" w16cid:durableId="1604336836">
    <w:abstractNumId w:val="15"/>
  </w:num>
  <w:num w:numId="6" w16cid:durableId="2019312206">
    <w:abstractNumId w:val="24"/>
  </w:num>
  <w:num w:numId="7" w16cid:durableId="385033688">
    <w:abstractNumId w:val="5"/>
  </w:num>
  <w:num w:numId="8" w16cid:durableId="277495983">
    <w:abstractNumId w:val="11"/>
  </w:num>
  <w:num w:numId="9" w16cid:durableId="2016029014">
    <w:abstractNumId w:val="10"/>
  </w:num>
  <w:num w:numId="10" w16cid:durableId="780880835">
    <w:abstractNumId w:val="12"/>
  </w:num>
  <w:num w:numId="11" w16cid:durableId="1787502556">
    <w:abstractNumId w:val="6"/>
  </w:num>
  <w:num w:numId="12" w16cid:durableId="44304236">
    <w:abstractNumId w:val="30"/>
  </w:num>
  <w:num w:numId="13" w16cid:durableId="1343363701">
    <w:abstractNumId w:val="14"/>
  </w:num>
  <w:num w:numId="14" w16cid:durableId="2142575614">
    <w:abstractNumId w:val="4"/>
  </w:num>
  <w:num w:numId="15" w16cid:durableId="1340038145">
    <w:abstractNumId w:val="25"/>
  </w:num>
  <w:num w:numId="16" w16cid:durableId="1709527559">
    <w:abstractNumId w:val="28"/>
  </w:num>
  <w:num w:numId="17" w16cid:durableId="707150191">
    <w:abstractNumId w:val="22"/>
  </w:num>
  <w:num w:numId="18" w16cid:durableId="352656955">
    <w:abstractNumId w:val="0"/>
  </w:num>
  <w:num w:numId="19" w16cid:durableId="89206975">
    <w:abstractNumId w:val="9"/>
  </w:num>
  <w:num w:numId="20" w16cid:durableId="1520897507">
    <w:abstractNumId w:val="19"/>
  </w:num>
  <w:num w:numId="21" w16cid:durableId="875972495">
    <w:abstractNumId w:val="20"/>
  </w:num>
  <w:num w:numId="22" w16cid:durableId="760369743">
    <w:abstractNumId w:val="16"/>
  </w:num>
  <w:num w:numId="23" w16cid:durableId="94062380">
    <w:abstractNumId w:val="31"/>
  </w:num>
  <w:num w:numId="24" w16cid:durableId="640423668">
    <w:abstractNumId w:val="13"/>
  </w:num>
  <w:num w:numId="25" w16cid:durableId="876351041">
    <w:abstractNumId w:val="7"/>
  </w:num>
  <w:num w:numId="26" w16cid:durableId="1698651961">
    <w:abstractNumId w:val="23"/>
  </w:num>
  <w:num w:numId="27" w16cid:durableId="159932016">
    <w:abstractNumId w:val="17"/>
  </w:num>
  <w:num w:numId="28" w16cid:durableId="823161752">
    <w:abstractNumId w:val="26"/>
  </w:num>
  <w:num w:numId="29" w16cid:durableId="481653620">
    <w:abstractNumId w:val="2"/>
  </w:num>
  <w:num w:numId="30" w16cid:durableId="1977446938">
    <w:abstractNumId w:val="1"/>
  </w:num>
  <w:num w:numId="31" w16cid:durableId="70347973">
    <w:abstractNumId w:val="18"/>
  </w:num>
  <w:num w:numId="32" w16cid:durableId="493228839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25CA4"/>
    <w:rsid w:val="00057310"/>
    <w:rsid w:val="00063BB6"/>
    <w:rsid w:val="0006411D"/>
    <w:rsid w:val="00066B43"/>
    <w:rsid w:val="00067FB7"/>
    <w:rsid w:val="0007202B"/>
    <w:rsid w:val="000B43CC"/>
    <w:rsid w:val="000D7E14"/>
    <w:rsid w:val="000F13BC"/>
    <w:rsid w:val="0010286B"/>
    <w:rsid w:val="00122638"/>
    <w:rsid w:val="00130252"/>
    <w:rsid w:val="00130A9C"/>
    <w:rsid w:val="0013612C"/>
    <w:rsid w:val="00150679"/>
    <w:rsid w:val="0017200D"/>
    <w:rsid w:val="001C26F4"/>
    <w:rsid w:val="001C7B76"/>
    <w:rsid w:val="001E04CD"/>
    <w:rsid w:val="002057E9"/>
    <w:rsid w:val="00205C37"/>
    <w:rsid w:val="00205DAB"/>
    <w:rsid w:val="00216253"/>
    <w:rsid w:val="002555AB"/>
    <w:rsid w:val="00257414"/>
    <w:rsid w:val="00267AAB"/>
    <w:rsid w:val="00270609"/>
    <w:rsid w:val="00274335"/>
    <w:rsid w:val="00275D81"/>
    <w:rsid w:val="00284959"/>
    <w:rsid w:val="002927CE"/>
    <w:rsid w:val="00294370"/>
    <w:rsid w:val="002D4637"/>
    <w:rsid w:val="002D7377"/>
    <w:rsid w:val="002E00C3"/>
    <w:rsid w:val="002E19DD"/>
    <w:rsid w:val="002E2D04"/>
    <w:rsid w:val="002E7E29"/>
    <w:rsid w:val="00311EC0"/>
    <w:rsid w:val="00317561"/>
    <w:rsid w:val="003202AD"/>
    <w:rsid w:val="003504DE"/>
    <w:rsid w:val="00367CD9"/>
    <w:rsid w:val="00377361"/>
    <w:rsid w:val="00385A95"/>
    <w:rsid w:val="003A4358"/>
    <w:rsid w:val="003A5179"/>
    <w:rsid w:val="003B5608"/>
    <w:rsid w:val="003C3756"/>
    <w:rsid w:val="003E3769"/>
    <w:rsid w:val="004253FC"/>
    <w:rsid w:val="00426B4D"/>
    <w:rsid w:val="00431B71"/>
    <w:rsid w:val="00462A9D"/>
    <w:rsid w:val="00480EB7"/>
    <w:rsid w:val="00495B75"/>
    <w:rsid w:val="004B186A"/>
    <w:rsid w:val="004B4850"/>
    <w:rsid w:val="004B594D"/>
    <w:rsid w:val="004C0AB9"/>
    <w:rsid w:val="004D5765"/>
    <w:rsid w:val="004E182A"/>
    <w:rsid w:val="004E3020"/>
    <w:rsid w:val="004F1656"/>
    <w:rsid w:val="004F7C7B"/>
    <w:rsid w:val="00503268"/>
    <w:rsid w:val="005055B5"/>
    <w:rsid w:val="00510F2D"/>
    <w:rsid w:val="005172A6"/>
    <w:rsid w:val="00571C4C"/>
    <w:rsid w:val="0057753A"/>
    <w:rsid w:val="00581D70"/>
    <w:rsid w:val="0058614C"/>
    <w:rsid w:val="0059554E"/>
    <w:rsid w:val="005B18DF"/>
    <w:rsid w:val="005C3C52"/>
    <w:rsid w:val="005D1828"/>
    <w:rsid w:val="005D6D5A"/>
    <w:rsid w:val="005E3FD9"/>
    <w:rsid w:val="005F24FD"/>
    <w:rsid w:val="005F43B6"/>
    <w:rsid w:val="006002DE"/>
    <w:rsid w:val="006019D6"/>
    <w:rsid w:val="0065788C"/>
    <w:rsid w:val="00686323"/>
    <w:rsid w:val="0069303A"/>
    <w:rsid w:val="00693B6A"/>
    <w:rsid w:val="006A415F"/>
    <w:rsid w:val="006B700D"/>
    <w:rsid w:val="006B7686"/>
    <w:rsid w:val="006D5A53"/>
    <w:rsid w:val="006E381D"/>
    <w:rsid w:val="00706244"/>
    <w:rsid w:val="0075023A"/>
    <w:rsid w:val="00777138"/>
    <w:rsid w:val="00780AB3"/>
    <w:rsid w:val="0078251D"/>
    <w:rsid w:val="00783E1E"/>
    <w:rsid w:val="0078486E"/>
    <w:rsid w:val="00796239"/>
    <w:rsid w:val="007A2373"/>
    <w:rsid w:val="007B204A"/>
    <w:rsid w:val="007C2BE1"/>
    <w:rsid w:val="007E554C"/>
    <w:rsid w:val="007E5FA5"/>
    <w:rsid w:val="00843D92"/>
    <w:rsid w:val="008447F5"/>
    <w:rsid w:val="0085455A"/>
    <w:rsid w:val="0085459E"/>
    <w:rsid w:val="00873E1B"/>
    <w:rsid w:val="00890682"/>
    <w:rsid w:val="00896DD5"/>
    <w:rsid w:val="008D06E2"/>
    <w:rsid w:val="008D172D"/>
    <w:rsid w:val="008E3DF1"/>
    <w:rsid w:val="008F3343"/>
    <w:rsid w:val="00902E19"/>
    <w:rsid w:val="00903E07"/>
    <w:rsid w:val="00906EF4"/>
    <w:rsid w:val="00926EE1"/>
    <w:rsid w:val="00947E1B"/>
    <w:rsid w:val="00947E53"/>
    <w:rsid w:val="00952AFA"/>
    <w:rsid w:val="00974F8C"/>
    <w:rsid w:val="009804F2"/>
    <w:rsid w:val="009973C3"/>
    <w:rsid w:val="009A4397"/>
    <w:rsid w:val="009E454E"/>
    <w:rsid w:val="00A021F9"/>
    <w:rsid w:val="00A04AEE"/>
    <w:rsid w:val="00A05038"/>
    <w:rsid w:val="00A56203"/>
    <w:rsid w:val="00A64F5E"/>
    <w:rsid w:val="00AB2E96"/>
    <w:rsid w:val="00AD49C8"/>
    <w:rsid w:val="00AE6A90"/>
    <w:rsid w:val="00AF4550"/>
    <w:rsid w:val="00AF519C"/>
    <w:rsid w:val="00B23C96"/>
    <w:rsid w:val="00B276D7"/>
    <w:rsid w:val="00B34F48"/>
    <w:rsid w:val="00B37E4D"/>
    <w:rsid w:val="00B53671"/>
    <w:rsid w:val="00B6006A"/>
    <w:rsid w:val="00B91324"/>
    <w:rsid w:val="00B917AB"/>
    <w:rsid w:val="00B92354"/>
    <w:rsid w:val="00B92B81"/>
    <w:rsid w:val="00BB5C0E"/>
    <w:rsid w:val="00C37AB5"/>
    <w:rsid w:val="00C66CFF"/>
    <w:rsid w:val="00C72444"/>
    <w:rsid w:val="00C84DD9"/>
    <w:rsid w:val="00C86508"/>
    <w:rsid w:val="00C870E5"/>
    <w:rsid w:val="00C874A6"/>
    <w:rsid w:val="00CA0698"/>
    <w:rsid w:val="00CC41A1"/>
    <w:rsid w:val="00CC61ED"/>
    <w:rsid w:val="00CC7CDD"/>
    <w:rsid w:val="00CE26F6"/>
    <w:rsid w:val="00CF0996"/>
    <w:rsid w:val="00CF0E8F"/>
    <w:rsid w:val="00D067FF"/>
    <w:rsid w:val="00D14B9F"/>
    <w:rsid w:val="00D309EF"/>
    <w:rsid w:val="00D557E2"/>
    <w:rsid w:val="00D60688"/>
    <w:rsid w:val="00D75D6A"/>
    <w:rsid w:val="00D84475"/>
    <w:rsid w:val="00D974F7"/>
    <w:rsid w:val="00DB027B"/>
    <w:rsid w:val="00DB1A41"/>
    <w:rsid w:val="00DB2FB3"/>
    <w:rsid w:val="00DC1771"/>
    <w:rsid w:val="00DC26B6"/>
    <w:rsid w:val="00DC3213"/>
    <w:rsid w:val="00DD5391"/>
    <w:rsid w:val="00DE160D"/>
    <w:rsid w:val="00DE64C0"/>
    <w:rsid w:val="00E06981"/>
    <w:rsid w:val="00E316A2"/>
    <w:rsid w:val="00E47A8D"/>
    <w:rsid w:val="00E53EF6"/>
    <w:rsid w:val="00E60FC1"/>
    <w:rsid w:val="00E617F6"/>
    <w:rsid w:val="00E73427"/>
    <w:rsid w:val="00E77332"/>
    <w:rsid w:val="00E83CAD"/>
    <w:rsid w:val="00E97A95"/>
    <w:rsid w:val="00EA50B5"/>
    <w:rsid w:val="00EC18A5"/>
    <w:rsid w:val="00EC3547"/>
    <w:rsid w:val="00EC7920"/>
    <w:rsid w:val="00ED7E62"/>
    <w:rsid w:val="00F00922"/>
    <w:rsid w:val="00F02550"/>
    <w:rsid w:val="00F25DA7"/>
    <w:rsid w:val="00F46863"/>
    <w:rsid w:val="00F46BA0"/>
    <w:rsid w:val="00F91BE7"/>
    <w:rsid w:val="00F92917"/>
    <w:rsid w:val="00F94BA4"/>
    <w:rsid w:val="00FB26A9"/>
    <w:rsid w:val="00FE28E7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0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CW_Lista,BulletC,Wyliczanie,Obiekt,Akapit z listą31,Bullets,Normal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CW_Lista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A4397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43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4397"/>
    <w:rPr>
      <w:sz w:val="20"/>
      <w:szCs w:val="20"/>
    </w:rPr>
  </w:style>
  <w:style w:type="paragraph" w:customStyle="1" w:styleId="Default">
    <w:name w:val="Default"/>
    <w:rsid w:val="009A43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4397"/>
    <w:rPr>
      <w:vertAlign w:val="superscript"/>
    </w:rPr>
  </w:style>
  <w:style w:type="numbering" w:customStyle="1" w:styleId="Biecalista1">
    <w:name w:val="Bieżąca lista1"/>
    <w:uiPriority w:val="99"/>
    <w:rsid w:val="0010286B"/>
    <w:pPr>
      <w:numPr>
        <w:numId w:val="4"/>
      </w:numPr>
    </w:pPr>
  </w:style>
  <w:style w:type="paragraph" w:styleId="Poprawka">
    <w:name w:val="Revision"/>
    <w:hidden/>
    <w:uiPriority w:val="99"/>
    <w:semiHidden/>
    <w:rsid w:val="001C26F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37E4D"/>
    <w:rPr>
      <w:color w:val="605E5C"/>
      <w:shd w:val="clear" w:color="auto" w:fill="E1DFDD"/>
    </w:rPr>
  </w:style>
  <w:style w:type="character" w:styleId="Numerstrony">
    <w:name w:val="page number"/>
    <w:basedOn w:val="Domylnaczcionkaakapitu"/>
    <w:uiPriority w:val="99"/>
    <w:semiHidden/>
    <w:unhideWhenUsed/>
    <w:rsid w:val="00B34F48"/>
  </w:style>
  <w:style w:type="character" w:customStyle="1" w:styleId="Nagwek2Znak">
    <w:name w:val="Nagłówek 2 Znak"/>
    <w:basedOn w:val="Domylnaczcionkaakapitu"/>
    <w:link w:val="Nagwek2"/>
    <w:uiPriority w:val="9"/>
    <w:rsid w:val="00D606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uiPriority w:val="99"/>
    <w:semiHidden/>
    <w:unhideWhenUsed/>
    <w:rsid w:val="00D60688"/>
    <w:rPr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D60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5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.traczyk@szamotuly.pcpr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1578</Words>
  <Characters>9469</Characters>
  <Application>Microsoft Office Word</Application>
  <DocSecurity>4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Anna Spychała-Kaczmarek</cp:lastModifiedBy>
  <cp:revision>2</cp:revision>
  <cp:lastPrinted>2023-10-06T14:12:00Z</cp:lastPrinted>
  <dcterms:created xsi:type="dcterms:W3CDTF">2026-04-01T12:44:00Z</dcterms:created>
  <dcterms:modified xsi:type="dcterms:W3CDTF">2026-04-01T12:44:00Z</dcterms:modified>
</cp:coreProperties>
</file>